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8C3D1" w14:textId="77777777" w:rsidR="00E26243" w:rsidRDefault="00E26243" w:rsidP="00E2624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bookmarkStart w:id="0" w:name="_Hlk187693348"/>
      <w:r>
        <w:rPr>
          <w:rFonts w:ascii="Times New Roman" w:eastAsia="Times New Roman" w:hAnsi="Times New Roman" w:cs="Times New Roman"/>
          <w:b/>
          <w:color w:val="000000"/>
          <w:sz w:val="24"/>
          <w:szCs w:val="24"/>
        </w:rPr>
        <w:t xml:space="preserve">Cognition: Basic Processes  </w:t>
      </w:r>
    </w:p>
    <w:p w14:paraId="0EBCDEA7" w14:textId="77777777" w:rsidR="00E26243" w:rsidRDefault="00E26243" w:rsidP="00E26243">
      <w:pPr>
        <w:widowControl w:val="0"/>
        <w:pBdr>
          <w:top w:val="nil"/>
          <w:left w:val="nil"/>
          <w:bottom w:val="nil"/>
          <w:right w:val="nil"/>
          <w:between w:val="nil"/>
        </w:pBdr>
        <w:spacing w:before="1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UN2210 </w:t>
      </w:r>
    </w:p>
    <w:p w14:paraId="7EB66935" w14:textId="77777777" w:rsidR="00E26243" w:rsidRDefault="00E26243" w:rsidP="00E26243">
      <w:pPr>
        <w:widowControl w:val="0"/>
        <w:pBdr>
          <w:top w:val="nil"/>
          <w:left w:val="nil"/>
          <w:bottom w:val="nil"/>
          <w:right w:val="nil"/>
          <w:between w:val="nil"/>
        </w:pBdr>
        <w:spacing w:before="1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points </w:t>
      </w:r>
    </w:p>
    <w:p w14:paraId="36EF0D77" w14:textId="77777777" w:rsidR="00E26243" w:rsidRDefault="00E26243" w:rsidP="00E26243">
      <w:pPr>
        <w:widowControl w:val="0"/>
        <w:pBdr>
          <w:top w:val="nil"/>
          <w:left w:val="nil"/>
          <w:bottom w:val="nil"/>
          <w:right w:val="nil"/>
          <w:between w:val="nil"/>
        </w:pBdr>
        <w:spacing w:before="1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Nora M. Isacoff, PhD </w:t>
      </w:r>
    </w:p>
    <w:p w14:paraId="0BE467C6" w14:textId="77777777" w:rsidR="00E26243" w:rsidRPr="00BF6D9A" w:rsidRDefault="00E26243" w:rsidP="00E26243">
      <w:pPr>
        <w:widowControl w:val="0"/>
        <w:pBdr>
          <w:top w:val="nil"/>
          <w:left w:val="nil"/>
          <w:bottom w:val="nil"/>
          <w:right w:val="nil"/>
          <w:between w:val="nil"/>
        </w:pBdr>
        <w:spacing w:before="17" w:line="240" w:lineRule="auto"/>
        <w:jc w:val="center"/>
        <w:rPr>
          <w:rFonts w:ascii="Times New Roman" w:eastAsia="Times New Roman" w:hAnsi="Times New Roman" w:cs="Times New Roman"/>
          <w:b/>
          <w:color w:val="000000"/>
          <w:sz w:val="24"/>
          <w:szCs w:val="24"/>
        </w:rPr>
      </w:pPr>
      <w:r w:rsidRPr="00BF6D9A">
        <w:rPr>
          <w:rFonts w:ascii="Times New Roman" w:eastAsia="Times New Roman" w:hAnsi="Times New Roman" w:cs="Times New Roman"/>
          <w:b/>
          <w:color w:val="000000"/>
          <w:sz w:val="24"/>
          <w:szCs w:val="24"/>
        </w:rPr>
        <w:t xml:space="preserve">Graduate TA: Chey Wakeland-Hart </w:t>
      </w:r>
    </w:p>
    <w:p w14:paraId="546DCCBA" w14:textId="77777777" w:rsidR="00E26243" w:rsidRPr="00BF6D9A" w:rsidRDefault="00E26243" w:rsidP="00E26243">
      <w:pPr>
        <w:widowControl w:val="0"/>
        <w:pBdr>
          <w:top w:val="nil"/>
          <w:left w:val="nil"/>
          <w:bottom w:val="nil"/>
          <w:right w:val="nil"/>
          <w:between w:val="nil"/>
        </w:pBdr>
        <w:spacing w:before="17" w:line="240" w:lineRule="auto"/>
        <w:jc w:val="center"/>
        <w:rPr>
          <w:rFonts w:ascii="Times New Roman" w:eastAsia="Times New Roman" w:hAnsi="Times New Roman" w:cs="Times New Roman"/>
          <w:b/>
          <w:color w:val="000000"/>
          <w:sz w:val="24"/>
          <w:szCs w:val="24"/>
        </w:rPr>
      </w:pPr>
      <w:r w:rsidRPr="00BF6D9A">
        <w:rPr>
          <w:rFonts w:ascii="Times New Roman" w:eastAsia="Times New Roman" w:hAnsi="Times New Roman" w:cs="Times New Roman"/>
          <w:b/>
          <w:color w:val="000000"/>
          <w:sz w:val="24"/>
          <w:szCs w:val="24"/>
        </w:rPr>
        <w:t>Undergraduate TAs: Maryam Isayeva &amp; Maya V</w:t>
      </w:r>
      <w:r>
        <w:rPr>
          <w:rFonts w:ascii="Times New Roman" w:eastAsia="Times New Roman" w:hAnsi="Times New Roman" w:cs="Times New Roman"/>
          <w:b/>
          <w:color w:val="000000"/>
          <w:sz w:val="24"/>
          <w:szCs w:val="24"/>
        </w:rPr>
        <w:t>e</w:t>
      </w:r>
      <w:r w:rsidRPr="00BF6D9A">
        <w:rPr>
          <w:rFonts w:ascii="Times New Roman" w:eastAsia="Times New Roman" w:hAnsi="Times New Roman" w:cs="Times New Roman"/>
          <w:b/>
          <w:color w:val="000000"/>
          <w:sz w:val="24"/>
          <w:szCs w:val="24"/>
        </w:rPr>
        <w:t xml:space="preserve">lasco </w:t>
      </w:r>
    </w:p>
    <w:p w14:paraId="1353E572" w14:textId="77777777" w:rsidR="00E26243" w:rsidRPr="00BF6D9A" w:rsidRDefault="00E26243" w:rsidP="00E26243">
      <w:pPr>
        <w:widowControl w:val="0"/>
        <w:pBdr>
          <w:top w:val="nil"/>
          <w:left w:val="nil"/>
          <w:bottom w:val="nil"/>
          <w:right w:val="nil"/>
          <w:between w:val="nil"/>
        </w:pBdr>
        <w:spacing w:before="19" w:line="240" w:lineRule="auto"/>
        <w:jc w:val="center"/>
        <w:rPr>
          <w:rFonts w:ascii="Times New Roman" w:eastAsia="Times New Roman" w:hAnsi="Times New Roman" w:cs="Times New Roman"/>
          <w:b/>
          <w:color w:val="000000"/>
          <w:sz w:val="24"/>
          <w:szCs w:val="24"/>
        </w:rPr>
      </w:pPr>
      <w:r w:rsidRPr="00BF6D9A">
        <w:rPr>
          <w:rFonts w:ascii="Times New Roman" w:eastAsia="Times New Roman" w:hAnsi="Times New Roman" w:cs="Times New Roman"/>
          <w:b/>
          <w:color w:val="000000"/>
          <w:sz w:val="24"/>
          <w:szCs w:val="24"/>
        </w:rPr>
        <w:t xml:space="preserve">Monday &amp; Wednesday 1:10 – 2:25 </w:t>
      </w:r>
    </w:p>
    <w:p w14:paraId="14961325" w14:textId="2859E142" w:rsidR="00E26243" w:rsidRDefault="004948E5" w:rsidP="00E26243">
      <w:pPr>
        <w:widowControl w:val="0"/>
        <w:pBdr>
          <w:top w:val="nil"/>
          <w:left w:val="nil"/>
          <w:bottom w:val="nil"/>
          <w:right w:val="nil"/>
          <w:between w:val="nil"/>
        </w:pBdr>
        <w:spacing w:before="1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Havemeyer 209</w:t>
      </w:r>
    </w:p>
    <w:p w14:paraId="5C6925EA" w14:textId="77777777" w:rsidR="00E26243" w:rsidRDefault="00E26243" w:rsidP="00E26243">
      <w:pPr>
        <w:widowControl w:val="0"/>
        <w:pBdr>
          <w:top w:val="nil"/>
          <w:left w:val="nil"/>
          <w:bottom w:val="nil"/>
          <w:right w:val="nil"/>
          <w:between w:val="nil"/>
        </w:pBdr>
        <w:spacing w:before="17" w:line="240" w:lineRule="auto"/>
        <w:rPr>
          <w:rFonts w:ascii="Times New Roman" w:eastAsia="Times New Roman" w:hAnsi="Times New Roman" w:cs="Times New Roman"/>
          <w:b/>
          <w:color w:val="000000"/>
          <w:sz w:val="24"/>
          <w:szCs w:val="24"/>
        </w:rPr>
      </w:pPr>
    </w:p>
    <w:p w14:paraId="48E07A0B" w14:textId="77777777" w:rsidR="00E26243" w:rsidRDefault="00E26243" w:rsidP="00E26243">
      <w:pPr>
        <w:widowControl w:val="0"/>
        <w:pBdr>
          <w:top w:val="nil"/>
          <w:left w:val="nil"/>
          <w:bottom w:val="nil"/>
          <w:right w:val="nil"/>
          <w:between w:val="nil"/>
        </w:pBdr>
        <w:spacing w:before="17" w:line="240" w:lineRule="auto"/>
        <w:rPr>
          <w:rFonts w:ascii="Times New Roman" w:eastAsia="Times New Roman" w:hAnsi="Times New Roman" w:cs="Times New Roman"/>
          <w:b/>
          <w:color w:val="000000"/>
          <w:sz w:val="24"/>
          <w:szCs w:val="24"/>
        </w:rPr>
      </w:pPr>
    </w:p>
    <w:p w14:paraId="66B6D162" w14:textId="77777777" w:rsidR="00E26243" w:rsidRPr="003406D3" w:rsidRDefault="00E26243" w:rsidP="00E26243">
      <w:pPr>
        <w:widowControl w:val="0"/>
        <w:pBdr>
          <w:top w:val="nil"/>
          <w:left w:val="nil"/>
          <w:bottom w:val="nil"/>
          <w:right w:val="nil"/>
          <w:between w:val="nil"/>
        </w:pBdr>
        <w:spacing w:before="17" w:line="240" w:lineRule="auto"/>
        <w:jc w:val="center"/>
        <w:rPr>
          <w:rFonts w:ascii="Times New Roman" w:eastAsia="Times New Roman" w:hAnsi="Times New Roman" w:cs="Times New Roman"/>
          <w:b/>
          <w:color w:val="000000"/>
          <w:sz w:val="24"/>
          <w:szCs w:val="24"/>
          <w:u w:val="single"/>
        </w:rPr>
      </w:pPr>
      <w:r w:rsidRPr="003406D3">
        <w:rPr>
          <w:rFonts w:ascii="Times New Roman" w:eastAsia="Times New Roman" w:hAnsi="Times New Roman" w:cs="Times New Roman"/>
          <w:b/>
          <w:color w:val="000000"/>
          <w:sz w:val="24"/>
          <w:szCs w:val="24"/>
          <w:u w:val="single"/>
        </w:rPr>
        <w:t>Office Hours</w:t>
      </w:r>
    </w:p>
    <w:p w14:paraId="0E8B9131" w14:textId="4741BDB9" w:rsidR="00E26243" w:rsidRDefault="00E26243" w:rsidP="00E26243">
      <w:pPr>
        <w:widowControl w:val="0"/>
        <w:pBdr>
          <w:top w:val="nil"/>
          <w:left w:val="nil"/>
          <w:bottom w:val="nil"/>
          <w:right w:val="nil"/>
          <w:between w:val="nil"/>
        </w:pBdr>
        <w:spacing w:before="17" w:line="240" w:lineRule="auto"/>
        <w:rPr>
          <w:rFonts w:ascii="Times New Roman" w:eastAsia="Times New Roman" w:hAnsi="Times New Roman" w:cs="Times New Roman"/>
          <w:bCs/>
          <w:color w:val="000000"/>
          <w:sz w:val="24"/>
          <w:szCs w:val="24"/>
        </w:rPr>
      </w:pPr>
      <w:r w:rsidRPr="003406D3">
        <w:rPr>
          <w:rFonts w:ascii="Times New Roman" w:eastAsia="Times New Roman" w:hAnsi="Times New Roman" w:cs="Times New Roman"/>
          <w:bCs/>
          <w:color w:val="000000"/>
          <w:sz w:val="24"/>
          <w:szCs w:val="24"/>
        </w:rPr>
        <w:t>Nora M. Isacoff</w:t>
      </w:r>
      <w:r w:rsidRPr="003406D3">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Pr="003406D3">
        <w:rPr>
          <w:rFonts w:ascii="Times New Roman" w:eastAsia="Times New Roman" w:hAnsi="Times New Roman" w:cs="Times New Roman"/>
          <w:bCs/>
          <w:color w:val="000000"/>
          <w:sz w:val="24"/>
          <w:szCs w:val="24"/>
        </w:rPr>
        <w:t>ni2237</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Pr="003406D3">
        <w:rPr>
          <w:rFonts w:ascii="Times New Roman" w:eastAsia="Times New Roman" w:hAnsi="Times New Roman" w:cs="Times New Roman"/>
          <w:bCs/>
          <w:color w:val="000000"/>
          <w:sz w:val="24"/>
          <w:szCs w:val="24"/>
        </w:rPr>
        <w:t>Uris 204</w:t>
      </w:r>
      <w:r>
        <w:rPr>
          <w:rFonts w:ascii="Times New Roman" w:eastAsia="Times New Roman" w:hAnsi="Times New Roman" w:cs="Times New Roman"/>
          <w:bCs/>
          <w:color w:val="000000"/>
          <w:sz w:val="24"/>
          <w:szCs w:val="24"/>
        </w:rPr>
        <w:t>-C</w:t>
      </w:r>
      <w:r w:rsidRPr="003406D3">
        <w:rPr>
          <w:rFonts w:ascii="Times New Roman" w:eastAsia="Times New Roman" w:hAnsi="Times New Roman" w:cs="Times New Roman"/>
          <w:bCs/>
          <w:color w:val="000000"/>
          <w:sz w:val="24"/>
          <w:szCs w:val="24"/>
        </w:rPr>
        <w:tab/>
      </w:r>
      <w:r w:rsidR="00DA73FA">
        <w:rPr>
          <w:rFonts w:ascii="Times New Roman" w:eastAsia="Times New Roman" w:hAnsi="Times New Roman" w:cs="Times New Roman"/>
          <w:bCs/>
          <w:color w:val="000000"/>
          <w:sz w:val="24"/>
          <w:szCs w:val="24"/>
        </w:rPr>
        <w:tab/>
      </w:r>
      <w:r w:rsidRPr="003406D3">
        <w:rPr>
          <w:rFonts w:ascii="Times New Roman" w:eastAsia="Times New Roman" w:hAnsi="Times New Roman" w:cs="Times New Roman"/>
          <w:bCs/>
          <w:color w:val="000000"/>
          <w:sz w:val="24"/>
          <w:szCs w:val="24"/>
        </w:rPr>
        <w:t>Mon &amp; Tues 2:45 – 3:45</w:t>
      </w:r>
    </w:p>
    <w:p w14:paraId="1B4DD08E" w14:textId="1966025D" w:rsidR="00E26243" w:rsidRDefault="00E26243" w:rsidP="00E26243">
      <w:pPr>
        <w:widowControl w:val="0"/>
        <w:pBdr>
          <w:top w:val="nil"/>
          <w:left w:val="nil"/>
          <w:bottom w:val="nil"/>
          <w:right w:val="nil"/>
          <w:between w:val="nil"/>
        </w:pBdr>
        <w:spacing w:before="17"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Chey Wakeland-Hart</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cdw2147</w:t>
      </w:r>
      <w:r w:rsidR="00DA73FA">
        <w:rPr>
          <w:rFonts w:ascii="Times New Roman" w:eastAsia="Times New Roman" w:hAnsi="Times New Roman" w:cs="Times New Roman"/>
          <w:bCs/>
          <w:color w:val="000000"/>
          <w:sz w:val="24"/>
          <w:szCs w:val="24"/>
        </w:rPr>
        <w:tab/>
        <w:t>Schermerhorn 311</w:t>
      </w:r>
      <w:r w:rsidR="00DA73FA">
        <w:rPr>
          <w:rFonts w:ascii="Times New Roman" w:eastAsia="Times New Roman" w:hAnsi="Times New Roman" w:cs="Times New Roman"/>
          <w:bCs/>
          <w:color w:val="000000"/>
          <w:sz w:val="24"/>
          <w:szCs w:val="24"/>
        </w:rPr>
        <w:tab/>
        <w:t>Mon 3 - 4</w:t>
      </w:r>
    </w:p>
    <w:p w14:paraId="1346A391" w14:textId="40182B43" w:rsidR="00E26243" w:rsidRDefault="00E26243" w:rsidP="00E26243">
      <w:pPr>
        <w:widowControl w:val="0"/>
        <w:pBdr>
          <w:top w:val="nil"/>
          <w:left w:val="nil"/>
          <w:bottom w:val="nil"/>
          <w:right w:val="nil"/>
          <w:between w:val="nil"/>
        </w:pBdr>
        <w:spacing w:before="17"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Maryam Isayeva</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mi2523</w:t>
      </w:r>
      <w:r>
        <w:rPr>
          <w:rFonts w:ascii="Times New Roman" w:eastAsia="Times New Roman" w:hAnsi="Times New Roman" w:cs="Times New Roman"/>
          <w:bCs/>
          <w:color w:val="000000"/>
          <w:sz w:val="24"/>
          <w:szCs w:val="24"/>
        </w:rPr>
        <w:tab/>
        <w:t>Uris 203</w:t>
      </w:r>
      <w:r>
        <w:rPr>
          <w:rFonts w:ascii="Times New Roman" w:eastAsia="Times New Roman" w:hAnsi="Times New Roman" w:cs="Times New Roman"/>
          <w:bCs/>
          <w:color w:val="000000"/>
          <w:sz w:val="24"/>
          <w:szCs w:val="24"/>
        </w:rPr>
        <w:tab/>
      </w:r>
      <w:r w:rsidR="00DA73FA">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Weds 10 - 11</w:t>
      </w:r>
    </w:p>
    <w:p w14:paraId="17FDAC33" w14:textId="21AA3B35" w:rsidR="00E26243" w:rsidRDefault="00E26243" w:rsidP="00E26243">
      <w:pPr>
        <w:widowControl w:val="0"/>
        <w:pBdr>
          <w:top w:val="nil"/>
          <w:left w:val="nil"/>
          <w:bottom w:val="nil"/>
          <w:right w:val="nil"/>
          <w:between w:val="nil"/>
        </w:pBdr>
        <w:spacing w:before="17"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Maya Velasco</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mbv2117</w:t>
      </w:r>
      <w:r w:rsidR="00DA73FA">
        <w:rPr>
          <w:rFonts w:ascii="Times New Roman" w:eastAsia="Times New Roman" w:hAnsi="Times New Roman" w:cs="Times New Roman"/>
          <w:bCs/>
          <w:color w:val="000000"/>
          <w:sz w:val="24"/>
          <w:szCs w:val="24"/>
        </w:rPr>
        <w:tab/>
        <w:t>Uris 203</w:t>
      </w:r>
      <w:r w:rsidR="00DA73FA">
        <w:rPr>
          <w:rFonts w:ascii="Times New Roman" w:eastAsia="Times New Roman" w:hAnsi="Times New Roman" w:cs="Times New Roman"/>
          <w:bCs/>
          <w:color w:val="000000"/>
          <w:sz w:val="24"/>
          <w:szCs w:val="24"/>
        </w:rPr>
        <w:tab/>
      </w:r>
      <w:r w:rsidR="00DA73FA">
        <w:rPr>
          <w:rFonts w:ascii="Times New Roman" w:eastAsia="Times New Roman" w:hAnsi="Times New Roman" w:cs="Times New Roman"/>
          <w:bCs/>
          <w:color w:val="000000"/>
          <w:sz w:val="24"/>
          <w:szCs w:val="24"/>
        </w:rPr>
        <w:tab/>
        <w:t>Tues 11:30 – 12:30</w:t>
      </w:r>
    </w:p>
    <w:p w14:paraId="67DCE537" w14:textId="16C2406A" w:rsidR="00E26243" w:rsidRPr="003406D3" w:rsidRDefault="00E26243" w:rsidP="00E26243">
      <w:pPr>
        <w:widowControl w:val="0"/>
        <w:pBdr>
          <w:top w:val="nil"/>
          <w:left w:val="nil"/>
          <w:bottom w:val="nil"/>
          <w:right w:val="nil"/>
          <w:between w:val="nil"/>
        </w:pBdr>
        <w:spacing w:before="17" w:line="240" w:lineRule="auto"/>
        <w:rPr>
          <w:rFonts w:ascii="Times New Roman" w:eastAsia="Times New Roman" w:hAnsi="Times New Roman" w:cs="Times New Roman"/>
          <w:bCs/>
          <w:color w:val="000000"/>
          <w:sz w:val="24"/>
          <w:szCs w:val="24"/>
        </w:rPr>
      </w:pPr>
    </w:p>
    <w:p w14:paraId="20526080" w14:textId="77777777" w:rsidR="00E26243" w:rsidRDefault="00E26243" w:rsidP="00E26243">
      <w:pPr>
        <w:widowControl w:val="0"/>
        <w:pBdr>
          <w:top w:val="nil"/>
          <w:left w:val="nil"/>
          <w:bottom w:val="nil"/>
          <w:right w:val="nil"/>
          <w:between w:val="nil"/>
        </w:pBdr>
        <w:spacing w:before="315" w:line="240" w:lineRule="auto"/>
        <w:ind w:left="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Bulletin Description </w:t>
      </w:r>
    </w:p>
    <w:p w14:paraId="134CC919" w14:textId="77777777" w:rsidR="00E26243" w:rsidRDefault="00E26243" w:rsidP="00E26243">
      <w:pPr>
        <w:widowControl w:val="0"/>
        <w:pBdr>
          <w:top w:val="nil"/>
          <w:left w:val="nil"/>
          <w:bottom w:val="nil"/>
          <w:right w:val="nil"/>
          <w:between w:val="nil"/>
        </w:pBdr>
        <w:spacing w:before="17" w:line="248" w:lineRule="auto"/>
        <w:ind w:left="1" w:right="376"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introduction to basic concepts in cognitive psychology. Topics include theories and phenomena in areas such as attention, memory, concepts and categories, language, reasoning, decision making, and consciousness. </w:t>
      </w:r>
    </w:p>
    <w:p w14:paraId="03CB7936" w14:textId="77777777" w:rsidR="00E26243" w:rsidRDefault="00E26243" w:rsidP="00E26243">
      <w:pPr>
        <w:widowControl w:val="0"/>
        <w:pBdr>
          <w:top w:val="nil"/>
          <w:left w:val="nil"/>
          <w:bottom w:val="nil"/>
          <w:right w:val="nil"/>
          <w:between w:val="nil"/>
        </w:pBdr>
        <w:spacing w:before="306" w:line="240" w:lineRule="auto"/>
        <w:ind w:left="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Prerequisitites </w:t>
      </w:r>
    </w:p>
    <w:p w14:paraId="2FF5B7C7" w14:textId="77777777" w:rsidR="00E26243" w:rsidRDefault="00E26243" w:rsidP="00E26243">
      <w:pPr>
        <w:widowControl w:val="0"/>
        <w:pBdr>
          <w:top w:val="nil"/>
          <w:left w:val="nil"/>
          <w:bottom w:val="nil"/>
          <w:right w:val="nil"/>
          <w:between w:val="nil"/>
        </w:pBdr>
        <w:spacing w:before="17" w:line="240" w:lineRule="auto"/>
        <w:ind w:lef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PSYC UN1001 The Science of Psychology, or an equivalent introductory course in psychology. </w:t>
      </w:r>
    </w:p>
    <w:p w14:paraId="009818C0" w14:textId="77777777" w:rsidR="00E26243" w:rsidRDefault="00E26243" w:rsidP="00E26243">
      <w:pPr>
        <w:widowControl w:val="0"/>
        <w:pBdr>
          <w:top w:val="nil"/>
          <w:left w:val="nil"/>
          <w:bottom w:val="nil"/>
          <w:right w:val="nil"/>
          <w:between w:val="nil"/>
        </w:pBdr>
        <w:spacing w:before="317" w:line="247" w:lineRule="auto"/>
        <w:ind w:left="12" w:right="557" w:hanging="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Note: </w:t>
      </w:r>
      <w:r>
        <w:rPr>
          <w:rFonts w:ascii="Times New Roman" w:eastAsia="Times New Roman" w:hAnsi="Times New Roman" w:cs="Times New Roman"/>
          <w:color w:val="000000"/>
          <w:sz w:val="24"/>
          <w:szCs w:val="24"/>
        </w:rPr>
        <w:t xml:space="preserve">This class overlaps substantially with PSYC 2821 – Cognition in Context. Therefore, students cannot receive major credit for both classes. </w:t>
      </w:r>
    </w:p>
    <w:p w14:paraId="65FA2DDA" w14:textId="77777777" w:rsidR="00E26243" w:rsidRDefault="00E26243" w:rsidP="00E26243">
      <w:pPr>
        <w:widowControl w:val="0"/>
        <w:pBdr>
          <w:top w:val="nil"/>
          <w:left w:val="nil"/>
          <w:bottom w:val="nil"/>
          <w:right w:val="nil"/>
          <w:between w:val="nil"/>
        </w:pBdr>
        <w:spacing w:before="307" w:line="240" w:lineRule="auto"/>
        <w:ind w:left="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Aims of this class </w:t>
      </w:r>
    </w:p>
    <w:p w14:paraId="49BDF590" w14:textId="77777777" w:rsidR="00E26243" w:rsidRDefault="00E26243" w:rsidP="00E26243">
      <w:pPr>
        <w:widowControl w:val="0"/>
        <w:pBdr>
          <w:top w:val="nil"/>
          <w:left w:val="nil"/>
          <w:bottom w:val="nil"/>
          <w:right w:val="nil"/>
          <w:between w:val="nil"/>
        </w:pBdr>
        <w:spacing w:before="17" w:line="248" w:lineRule="auto"/>
        <w:ind w:left="1" w:right="7"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topic of this class is the human mind. In addition to exploring some of the most current theories about how we perceive, remember, speak, and reason (among other abilities), we’ll learn about how psychologists investigate these elusive processes. Students will develop an understanding of how psychologists translate a grand theoretical question like “how does our memory work?” into empirical questions that can actually be tested and measured. As we proceed through our survey of the mind, we will look carefully at the data supporting our claims and also consider alternative explanations for results in the literature. These will be invaluable tools in other psychology classes, classes in other disciplines, and throughout life. </w:t>
      </w:r>
      <w:r>
        <w:rPr>
          <w:rFonts w:ascii="Times New Roman" w:eastAsia="Times New Roman" w:hAnsi="Times New Roman" w:cs="Times New Roman"/>
          <w:color w:val="000000"/>
        </w:rPr>
        <w:t xml:space="preserve">A final aim is </w:t>
      </w:r>
      <w:r>
        <w:rPr>
          <w:rFonts w:ascii="Times New Roman" w:eastAsia="Times New Roman" w:hAnsi="Times New Roman" w:cs="Times New Roman"/>
          <w:color w:val="000000"/>
          <w:sz w:val="24"/>
          <w:szCs w:val="24"/>
        </w:rPr>
        <w:t xml:space="preserve">for you to develop a fascination with the peculiarities of the human mind. As I’ll explain the first class, by “pulling back the curtain,” I believe we can get a little closer to the magic. </w:t>
      </w:r>
    </w:p>
    <w:p w14:paraId="02A134D3" w14:textId="2CF6C152" w:rsidR="00E26243" w:rsidRDefault="00E26243" w:rsidP="00B126A1">
      <w:pPr>
        <w:widowControl w:val="0"/>
        <w:pBdr>
          <w:top w:val="nil"/>
          <w:left w:val="nil"/>
          <w:bottom w:val="nil"/>
          <w:right w:val="nil"/>
          <w:between w:val="nil"/>
        </w:pBdr>
        <w:spacing w:before="306" w:line="248" w:lineRule="auto"/>
        <w:ind w:left="1" w:right="79" w:firstLine="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Optional Textbook: </w:t>
      </w:r>
      <w:r>
        <w:rPr>
          <w:rFonts w:ascii="Times New Roman" w:eastAsia="Times New Roman" w:hAnsi="Times New Roman" w:cs="Times New Roman"/>
          <w:color w:val="000000"/>
          <w:sz w:val="24"/>
          <w:szCs w:val="24"/>
        </w:rPr>
        <w:t>Cognition: Exploring the Science of the Mind, by Daniel Reisberg, 8th Edition.  ISBN: 0393921778; ISBN13: 9780393921779. Alternative versions of the text</w:t>
      </w:r>
      <w:r w:rsidR="00510722">
        <w:rPr>
          <w:rFonts w:ascii="Times New Roman" w:eastAsia="Times New Roman" w:hAnsi="Times New Roman" w:cs="Times New Roman"/>
          <w:color w:val="000000"/>
          <w:sz w:val="24"/>
          <w:szCs w:val="24"/>
        </w:rPr>
        <w:t>, or other similar textbooks,</w:t>
      </w:r>
      <w:r>
        <w:rPr>
          <w:rFonts w:ascii="Times New Roman" w:eastAsia="Times New Roman" w:hAnsi="Times New Roman" w:cs="Times New Roman"/>
          <w:color w:val="000000"/>
          <w:sz w:val="24"/>
          <w:szCs w:val="24"/>
        </w:rPr>
        <w:t xml:space="preserve"> are okay, but please make sure the chapter themes align with those in the syllabus. Additional readings will be available on Canvas.  </w:t>
      </w:r>
    </w:p>
    <w:p w14:paraId="7D7442B6" w14:textId="77777777" w:rsidR="00E26243" w:rsidRDefault="00E26243" w:rsidP="00E26243">
      <w:pPr>
        <w:widowControl w:val="0"/>
        <w:pBdr>
          <w:top w:val="nil"/>
          <w:left w:val="nil"/>
          <w:bottom w:val="nil"/>
          <w:right w:val="nil"/>
          <w:between w:val="nil"/>
        </w:pBdr>
        <w:spacing w:before="309" w:line="247" w:lineRule="auto"/>
        <w:ind w:right="490"/>
        <w:contextualSpacing/>
        <w:rPr>
          <w:rFonts w:ascii="Times New Roman" w:eastAsia="Times New Roman" w:hAnsi="Times New Roman" w:cs="Times New Roman"/>
          <w:b/>
          <w:color w:val="000000"/>
          <w:sz w:val="24"/>
          <w:szCs w:val="24"/>
        </w:rPr>
      </w:pPr>
    </w:p>
    <w:p w14:paraId="70304BEF" w14:textId="77777777" w:rsidR="00E26243" w:rsidRDefault="00E26243" w:rsidP="00E26243">
      <w:pPr>
        <w:widowControl w:val="0"/>
        <w:pBdr>
          <w:top w:val="nil"/>
          <w:left w:val="nil"/>
          <w:bottom w:val="nil"/>
          <w:right w:val="nil"/>
          <w:between w:val="nil"/>
        </w:pBdr>
        <w:spacing w:before="309" w:line="247" w:lineRule="auto"/>
        <w:ind w:right="49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Communication policies: </w:t>
      </w:r>
    </w:p>
    <w:p w14:paraId="07DDFE7F" w14:textId="77777777" w:rsidR="00E26243" w:rsidRDefault="00E26243" w:rsidP="00E26243">
      <w:pPr>
        <w:widowControl w:val="0"/>
        <w:pBdr>
          <w:top w:val="nil"/>
          <w:left w:val="nil"/>
          <w:bottom w:val="nil"/>
          <w:right w:val="nil"/>
          <w:between w:val="nil"/>
        </w:pBdr>
        <w:spacing w:before="309" w:line="247" w:lineRule="auto"/>
        <w:ind w:right="490" w:firstLine="72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Have a question about things like deadlines or class policies?</w:t>
      </w:r>
    </w:p>
    <w:p w14:paraId="6A790C8D" w14:textId="77777777" w:rsidR="00E26243" w:rsidRDefault="00E26243" w:rsidP="00E26243">
      <w:pPr>
        <w:widowControl w:val="0"/>
        <w:pBdr>
          <w:top w:val="nil"/>
          <w:left w:val="nil"/>
          <w:bottom w:val="nil"/>
          <w:right w:val="nil"/>
          <w:between w:val="nil"/>
        </w:pBdr>
        <w:spacing w:before="309" w:line="247" w:lineRule="auto"/>
        <w:ind w:left="720" w:right="49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Step 1. Check the syllabus. The answer is probably in there. (Then check the syllabus again, and the slides, your notes, anywhere the information was that you think you might have seen somewhere.)</w:t>
      </w:r>
    </w:p>
    <w:p w14:paraId="40E362D3" w14:textId="77777777" w:rsidR="00E26243" w:rsidRDefault="00E26243" w:rsidP="00E26243">
      <w:pPr>
        <w:widowControl w:val="0"/>
        <w:pBdr>
          <w:top w:val="nil"/>
          <w:left w:val="nil"/>
          <w:bottom w:val="nil"/>
          <w:right w:val="nil"/>
          <w:between w:val="nil"/>
        </w:pBdr>
        <w:spacing w:before="309" w:line="247" w:lineRule="auto"/>
        <w:ind w:left="720" w:right="49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Step 2. Ask the classmate whose info you got in the first class</w:t>
      </w:r>
    </w:p>
    <w:p w14:paraId="6E531E2D" w14:textId="77777777" w:rsidR="00E26243" w:rsidRDefault="00E26243" w:rsidP="00E26243">
      <w:pPr>
        <w:widowControl w:val="0"/>
        <w:pBdr>
          <w:top w:val="nil"/>
          <w:left w:val="nil"/>
          <w:bottom w:val="nil"/>
          <w:right w:val="nil"/>
          <w:between w:val="nil"/>
        </w:pBdr>
        <w:spacing w:before="309" w:line="247" w:lineRule="auto"/>
        <w:ind w:right="490"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Step 3. Ask a TA. </w:t>
      </w:r>
    </w:p>
    <w:p w14:paraId="05B9A946" w14:textId="77777777" w:rsidR="00E26243" w:rsidRDefault="00E26243" w:rsidP="00E26243">
      <w:pPr>
        <w:widowControl w:val="0"/>
        <w:pBdr>
          <w:top w:val="nil"/>
          <w:left w:val="nil"/>
          <w:bottom w:val="nil"/>
          <w:right w:val="nil"/>
          <w:between w:val="nil"/>
        </w:pBdr>
        <w:spacing w:before="309" w:line="247" w:lineRule="auto"/>
        <w:ind w:right="490"/>
        <w:contextualSpacing/>
        <w:rPr>
          <w:rFonts w:ascii="Times New Roman" w:eastAsia="Times New Roman" w:hAnsi="Times New Roman" w:cs="Times New Roman"/>
          <w:bCs/>
          <w:color w:val="000000"/>
          <w:sz w:val="24"/>
          <w:szCs w:val="24"/>
        </w:rPr>
      </w:pPr>
    </w:p>
    <w:p w14:paraId="3E9F9EE6" w14:textId="77777777" w:rsidR="00E26243" w:rsidRDefault="00E26243" w:rsidP="00E26243">
      <w:pPr>
        <w:widowControl w:val="0"/>
        <w:pBdr>
          <w:top w:val="nil"/>
          <w:left w:val="nil"/>
          <w:bottom w:val="nil"/>
          <w:right w:val="nil"/>
          <w:between w:val="nil"/>
        </w:pBdr>
        <w:spacing w:before="309" w:line="247" w:lineRule="auto"/>
        <w:ind w:right="490" w:firstLine="720"/>
        <w:contextualSpacing/>
        <w:rPr>
          <w:rFonts w:ascii="Times New Roman" w:eastAsia="Times New Roman" w:hAnsi="Times New Roman" w:cs="Times New Roman"/>
          <w:b/>
          <w:color w:val="000000"/>
          <w:sz w:val="24"/>
          <w:szCs w:val="24"/>
        </w:rPr>
      </w:pPr>
      <w:r w:rsidRPr="00DF06E6">
        <w:rPr>
          <w:rFonts w:ascii="Times New Roman" w:eastAsia="Times New Roman" w:hAnsi="Times New Roman" w:cs="Times New Roman"/>
          <w:b/>
          <w:color w:val="000000"/>
          <w:sz w:val="24"/>
          <w:szCs w:val="24"/>
        </w:rPr>
        <w:t>Have a question about class concepts?</w:t>
      </w:r>
    </w:p>
    <w:p w14:paraId="0C9FA770" w14:textId="77777777" w:rsidR="00E26243" w:rsidRDefault="00E26243" w:rsidP="00E26243">
      <w:pPr>
        <w:widowControl w:val="0"/>
        <w:pBdr>
          <w:top w:val="nil"/>
          <w:left w:val="nil"/>
          <w:bottom w:val="nil"/>
          <w:right w:val="nil"/>
          <w:between w:val="nil"/>
        </w:pBdr>
        <w:spacing w:before="309" w:line="247" w:lineRule="auto"/>
        <w:ind w:right="490"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Step 1. If it’s quick, ask during class</w:t>
      </w:r>
    </w:p>
    <w:p w14:paraId="63E72AE8" w14:textId="77777777" w:rsidR="00E26243" w:rsidRDefault="00E26243" w:rsidP="00E26243">
      <w:pPr>
        <w:widowControl w:val="0"/>
        <w:pBdr>
          <w:top w:val="nil"/>
          <w:left w:val="nil"/>
          <w:bottom w:val="nil"/>
          <w:right w:val="nil"/>
          <w:between w:val="nil"/>
        </w:pBdr>
        <w:spacing w:before="309" w:line="247" w:lineRule="auto"/>
        <w:ind w:right="490"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Step 2. Come to my office hours and/or TA office hours </w:t>
      </w:r>
    </w:p>
    <w:p w14:paraId="36660177" w14:textId="77777777" w:rsidR="00E26243" w:rsidRDefault="00E26243" w:rsidP="00E26243">
      <w:pPr>
        <w:widowControl w:val="0"/>
        <w:pBdr>
          <w:top w:val="nil"/>
          <w:left w:val="nil"/>
          <w:bottom w:val="nil"/>
          <w:right w:val="nil"/>
          <w:between w:val="nil"/>
        </w:pBdr>
        <w:spacing w:before="309" w:line="247" w:lineRule="auto"/>
        <w:ind w:right="490"/>
        <w:contextualSpacing/>
        <w:rPr>
          <w:rFonts w:ascii="Times New Roman" w:eastAsia="Times New Roman" w:hAnsi="Times New Roman" w:cs="Times New Roman"/>
          <w:bCs/>
          <w:color w:val="000000"/>
          <w:sz w:val="24"/>
          <w:szCs w:val="24"/>
        </w:rPr>
      </w:pPr>
    </w:p>
    <w:p w14:paraId="0252FD63" w14:textId="77777777" w:rsidR="00E26243" w:rsidRDefault="00E26243" w:rsidP="00E26243">
      <w:pPr>
        <w:widowControl w:val="0"/>
        <w:pBdr>
          <w:top w:val="nil"/>
          <w:left w:val="nil"/>
          <w:bottom w:val="nil"/>
          <w:right w:val="nil"/>
          <w:between w:val="nil"/>
        </w:pBdr>
        <w:spacing w:before="309" w:line="247" w:lineRule="auto"/>
        <w:ind w:right="490" w:firstLine="72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Want to go over your in-class questions/quiz/paper?</w:t>
      </w:r>
    </w:p>
    <w:p w14:paraId="44CF798F" w14:textId="77777777" w:rsidR="00E26243" w:rsidRDefault="00E26243" w:rsidP="00E26243">
      <w:pPr>
        <w:widowControl w:val="0"/>
        <w:pBdr>
          <w:top w:val="nil"/>
          <w:left w:val="nil"/>
          <w:bottom w:val="nil"/>
          <w:right w:val="nil"/>
          <w:between w:val="nil"/>
        </w:pBdr>
        <w:spacing w:before="309" w:line="247" w:lineRule="auto"/>
        <w:ind w:right="490"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Come to my office hours and/or TA office hours </w:t>
      </w:r>
    </w:p>
    <w:p w14:paraId="66773E70" w14:textId="77777777" w:rsidR="00E26243" w:rsidRDefault="00E26243" w:rsidP="00E26243">
      <w:pPr>
        <w:widowControl w:val="0"/>
        <w:pBdr>
          <w:top w:val="nil"/>
          <w:left w:val="nil"/>
          <w:bottom w:val="nil"/>
          <w:right w:val="nil"/>
          <w:between w:val="nil"/>
        </w:pBdr>
        <w:spacing w:before="309" w:line="247" w:lineRule="auto"/>
        <w:ind w:right="490"/>
        <w:contextualSpacing/>
        <w:rPr>
          <w:rFonts w:ascii="Times New Roman" w:eastAsia="Times New Roman" w:hAnsi="Times New Roman" w:cs="Times New Roman"/>
          <w:bCs/>
          <w:color w:val="000000"/>
          <w:sz w:val="24"/>
          <w:szCs w:val="24"/>
        </w:rPr>
      </w:pPr>
    </w:p>
    <w:p w14:paraId="07A33737" w14:textId="77777777" w:rsidR="00E26243" w:rsidRPr="00DF06E6" w:rsidRDefault="00E26243" w:rsidP="00E26243">
      <w:pPr>
        <w:widowControl w:val="0"/>
        <w:pBdr>
          <w:top w:val="nil"/>
          <w:left w:val="nil"/>
          <w:bottom w:val="nil"/>
          <w:right w:val="nil"/>
          <w:between w:val="nil"/>
        </w:pBdr>
        <w:spacing w:before="309" w:line="247" w:lineRule="auto"/>
        <w:ind w:right="490" w:firstLine="720"/>
        <w:contextualSpacing/>
        <w:rPr>
          <w:rFonts w:ascii="Times New Roman" w:eastAsia="Times New Roman" w:hAnsi="Times New Roman" w:cs="Times New Roman"/>
          <w:b/>
          <w:color w:val="000000"/>
          <w:sz w:val="24"/>
          <w:szCs w:val="24"/>
        </w:rPr>
      </w:pPr>
      <w:r w:rsidRPr="00DF06E6">
        <w:rPr>
          <w:rFonts w:ascii="Times New Roman" w:eastAsia="Times New Roman" w:hAnsi="Times New Roman" w:cs="Times New Roman"/>
          <w:b/>
          <w:color w:val="000000"/>
          <w:sz w:val="24"/>
          <w:szCs w:val="24"/>
        </w:rPr>
        <w:t>Have a personal circumstance you need to discuss?</w:t>
      </w:r>
    </w:p>
    <w:p w14:paraId="1B89FB5F" w14:textId="77777777" w:rsidR="00E26243" w:rsidRPr="001B394C" w:rsidRDefault="00E26243" w:rsidP="00E26243">
      <w:pPr>
        <w:widowControl w:val="0"/>
        <w:pBdr>
          <w:top w:val="nil"/>
          <w:left w:val="nil"/>
          <w:bottom w:val="nil"/>
          <w:right w:val="nil"/>
          <w:between w:val="nil"/>
        </w:pBdr>
        <w:spacing w:before="309" w:line="247" w:lineRule="auto"/>
        <w:ind w:right="490"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Email me and/or a TA, or come to my/their office hours</w:t>
      </w:r>
    </w:p>
    <w:p w14:paraId="177D1C71" w14:textId="77777777" w:rsidR="00E26243" w:rsidRDefault="00E26243" w:rsidP="00E26243">
      <w:pPr>
        <w:widowControl w:val="0"/>
        <w:pBdr>
          <w:top w:val="nil"/>
          <w:left w:val="nil"/>
          <w:bottom w:val="nil"/>
          <w:right w:val="nil"/>
          <w:between w:val="nil"/>
        </w:pBdr>
        <w:spacing w:before="442"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Grading </w:t>
      </w:r>
    </w:p>
    <w:p w14:paraId="35B8E5FB" w14:textId="77777777" w:rsidR="00E26243" w:rsidRDefault="00E26243" w:rsidP="00E26243">
      <w:pPr>
        <w:widowControl w:val="0"/>
        <w:pBdr>
          <w:top w:val="nil"/>
          <w:left w:val="nil"/>
          <w:bottom w:val="nil"/>
          <w:right w:val="nil"/>
          <w:between w:val="nil"/>
        </w:pBdr>
        <w:spacing w:before="154" w:line="240" w:lineRule="auto"/>
        <w:ind w:lef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The highest 3 of your 4 quizzes (each 20%)</w:t>
      </w:r>
    </w:p>
    <w:p w14:paraId="115B9A3D" w14:textId="77777777" w:rsidR="00E26243" w:rsidRDefault="00E26243" w:rsidP="00E26243">
      <w:pPr>
        <w:widowControl w:val="0"/>
        <w:pBdr>
          <w:top w:val="nil"/>
          <w:left w:val="nil"/>
          <w:bottom w:val="nil"/>
          <w:right w:val="nil"/>
          <w:between w:val="nil"/>
        </w:pBdr>
        <w:spacing w:before="154" w:line="240" w:lineRule="auto"/>
        <w:ind w:lef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Paper</w:t>
      </w:r>
    </w:p>
    <w:p w14:paraId="0238D7A7" w14:textId="77777777" w:rsidR="00E26243" w:rsidRDefault="00E26243" w:rsidP="00E26243">
      <w:pPr>
        <w:widowControl w:val="0"/>
        <w:pBdr>
          <w:top w:val="nil"/>
          <w:left w:val="nil"/>
          <w:bottom w:val="nil"/>
          <w:right w:val="nil"/>
          <w:between w:val="nil"/>
        </w:pBdr>
        <w:spacing w:before="154" w:line="240" w:lineRule="auto"/>
        <w:ind w:lef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In-class problems   </w:t>
      </w:r>
    </w:p>
    <w:p w14:paraId="59B5CBB4" w14:textId="77777777" w:rsidR="00E26243" w:rsidRDefault="00E26243" w:rsidP="00E26243">
      <w:pPr>
        <w:widowControl w:val="0"/>
        <w:pBdr>
          <w:top w:val="nil"/>
          <w:left w:val="nil"/>
          <w:bottom w:val="nil"/>
          <w:right w:val="nil"/>
          <w:between w:val="nil"/>
        </w:pBdr>
        <w:spacing w:before="154" w:line="240" w:lineRule="auto"/>
        <w:ind w:left="4"/>
        <w:rPr>
          <w:rFonts w:ascii="Times New Roman" w:eastAsia="Times New Roman" w:hAnsi="Times New Roman" w:cs="Times New Roman"/>
          <w:color w:val="000000"/>
          <w:sz w:val="24"/>
          <w:szCs w:val="24"/>
        </w:rPr>
      </w:pPr>
    </w:p>
    <w:p w14:paraId="2E548E69" w14:textId="77777777" w:rsidR="00E26243" w:rsidRDefault="00E26243" w:rsidP="00E26243">
      <w:pPr>
        <w:widowControl w:val="0"/>
        <w:pBdr>
          <w:top w:val="nil"/>
          <w:left w:val="nil"/>
          <w:bottom w:val="nil"/>
          <w:right w:val="nil"/>
          <w:between w:val="nil"/>
        </w:pBdr>
        <w:spacing w:before="442"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Quizzes</w:t>
      </w:r>
    </w:p>
    <w:p w14:paraId="7CE830B3" w14:textId="77777777" w:rsidR="00E26243" w:rsidRDefault="00E26243" w:rsidP="00E26243">
      <w:pPr>
        <w:widowControl w:val="0"/>
        <w:pBdr>
          <w:top w:val="nil"/>
          <w:left w:val="nil"/>
          <w:bottom w:val="nil"/>
          <w:right w:val="nil"/>
          <w:between w:val="nil"/>
        </w:pBdr>
        <w:spacing w:before="442"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All quizzes are 40 multiple-choice questions </w:t>
      </w:r>
    </w:p>
    <w:p w14:paraId="72A14C12" w14:textId="77777777" w:rsidR="00E26243" w:rsidRDefault="00E26243" w:rsidP="00E26243">
      <w:pPr>
        <w:widowControl w:val="0"/>
        <w:pBdr>
          <w:top w:val="nil"/>
          <w:left w:val="nil"/>
          <w:bottom w:val="nil"/>
          <w:right w:val="nil"/>
          <w:between w:val="nil"/>
        </w:pBdr>
        <w:spacing w:before="442"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All quizzes are open notes (on paper), but you cannot use any devices</w:t>
      </w:r>
    </w:p>
    <w:p w14:paraId="30F030EC" w14:textId="77777777" w:rsidR="00E26243" w:rsidRDefault="00E26243" w:rsidP="00E26243">
      <w:pPr>
        <w:widowControl w:val="0"/>
        <w:pBdr>
          <w:top w:val="nil"/>
          <w:left w:val="nil"/>
          <w:bottom w:val="nil"/>
          <w:right w:val="nil"/>
          <w:between w:val="nil"/>
        </w:pBdr>
        <w:spacing w:before="442"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Quizzes 1, 2, and 3 are non-cumulative </w:t>
      </w:r>
    </w:p>
    <w:p w14:paraId="0991943F" w14:textId="77777777" w:rsidR="00E26243" w:rsidRDefault="00E26243" w:rsidP="00E26243">
      <w:pPr>
        <w:widowControl w:val="0"/>
        <w:pBdr>
          <w:top w:val="nil"/>
          <w:left w:val="nil"/>
          <w:bottom w:val="nil"/>
          <w:right w:val="nil"/>
          <w:between w:val="nil"/>
        </w:pBdr>
        <w:spacing w:before="442"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Quiz 4 is cumulative</w:t>
      </w:r>
    </w:p>
    <w:p w14:paraId="30F0E571" w14:textId="77777777" w:rsidR="00E26243" w:rsidRDefault="00E26243" w:rsidP="00E26243">
      <w:pPr>
        <w:widowControl w:val="0"/>
        <w:pBdr>
          <w:top w:val="nil"/>
          <w:left w:val="nil"/>
          <w:bottom w:val="nil"/>
          <w:right w:val="nil"/>
          <w:between w:val="nil"/>
        </w:pBdr>
        <w:spacing w:before="442"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If you miss a quiz (because you are sick, have a family emergency, or for any other reason) it will be dropped, and the other 3 will count. Please email me if you need to miss a quiz so I know you are okay.</w:t>
      </w:r>
    </w:p>
    <w:p w14:paraId="249EEE81" w14:textId="77777777" w:rsidR="00E26243" w:rsidRDefault="00E26243" w:rsidP="00E26243">
      <w:pPr>
        <w:widowControl w:val="0"/>
        <w:pBdr>
          <w:top w:val="nil"/>
          <w:left w:val="nil"/>
          <w:bottom w:val="nil"/>
          <w:right w:val="nil"/>
          <w:between w:val="nil"/>
        </w:pBdr>
        <w:spacing w:before="442"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If you are happy with your grades on Quizzes 1-4, you are welcome not to take Quiz 4</w:t>
      </w:r>
    </w:p>
    <w:p w14:paraId="00308529" w14:textId="77777777" w:rsidR="00E26243" w:rsidRPr="005E0595" w:rsidRDefault="00E26243" w:rsidP="00E26243">
      <w:pPr>
        <w:widowControl w:val="0"/>
        <w:pBdr>
          <w:top w:val="nil"/>
          <w:left w:val="nil"/>
          <w:bottom w:val="nil"/>
          <w:right w:val="nil"/>
          <w:between w:val="nil"/>
        </w:pBdr>
        <w:spacing w:before="442" w:line="240" w:lineRule="auto"/>
        <w:contextualSpacing/>
        <w:rPr>
          <w:rFonts w:ascii="Times New Roman" w:eastAsia="Times New Roman" w:hAnsi="Times New Roman" w:cs="Times New Roman"/>
          <w:bCs/>
          <w:color w:val="000000"/>
          <w:sz w:val="24"/>
          <w:szCs w:val="24"/>
        </w:rPr>
      </w:pPr>
    </w:p>
    <w:p w14:paraId="60713582" w14:textId="77777777" w:rsidR="00E26243" w:rsidRDefault="00E26243" w:rsidP="00E26243">
      <w:pPr>
        <w:widowControl w:val="0"/>
        <w:pBdr>
          <w:top w:val="nil"/>
          <w:left w:val="nil"/>
          <w:bottom w:val="nil"/>
          <w:right w:val="nil"/>
          <w:between w:val="nil"/>
        </w:pBdr>
        <w:spacing w:before="154" w:line="240" w:lineRule="auto"/>
        <w:ind w:left="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Paper</w:t>
      </w:r>
    </w:p>
    <w:p w14:paraId="4674EA8C" w14:textId="1E50E18D" w:rsidR="00E26243" w:rsidRPr="00B126A1" w:rsidRDefault="00E26243" w:rsidP="00B126A1">
      <w:pPr>
        <w:widowControl w:val="0"/>
        <w:pBdr>
          <w:top w:val="nil"/>
          <w:left w:val="nil"/>
          <w:bottom w:val="nil"/>
          <w:right w:val="nil"/>
          <w:between w:val="nil"/>
        </w:pBdr>
        <w:spacing w:before="12" w:line="229" w:lineRule="auto"/>
        <w:ind w:right="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this essay, you will choose any peer-reviewed, empirical journal article relating to cognition that you find on your own. You should </w:t>
      </w:r>
      <w:r>
        <w:rPr>
          <w:rFonts w:ascii="Times New Roman" w:eastAsia="Times New Roman" w:hAnsi="Times New Roman" w:cs="Times New Roman"/>
          <w:i/>
          <w:color w:val="000000"/>
          <w:sz w:val="24"/>
          <w:szCs w:val="24"/>
        </w:rPr>
        <w:t xml:space="preserve">not </w:t>
      </w:r>
      <w:r>
        <w:rPr>
          <w:rFonts w:ascii="Times New Roman" w:eastAsia="Times New Roman" w:hAnsi="Times New Roman" w:cs="Times New Roman"/>
          <w:color w:val="000000"/>
          <w:sz w:val="24"/>
          <w:szCs w:val="24"/>
        </w:rPr>
        <w:t xml:space="preserve">choose an article describing an experiment that we have analyzed together in class and should </w:t>
      </w:r>
      <w:r>
        <w:rPr>
          <w:rFonts w:ascii="Times New Roman" w:eastAsia="Times New Roman" w:hAnsi="Times New Roman" w:cs="Times New Roman"/>
          <w:i/>
          <w:color w:val="000000"/>
          <w:sz w:val="24"/>
          <w:szCs w:val="24"/>
        </w:rPr>
        <w:t xml:space="preserve">not </w:t>
      </w:r>
      <w:r>
        <w:rPr>
          <w:rFonts w:ascii="Times New Roman" w:eastAsia="Times New Roman" w:hAnsi="Times New Roman" w:cs="Times New Roman"/>
          <w:color w:val="000000"/>
          <w:sz w:val="24"/>
          <w:szCs w:val="24"/>
        </w:rPr>
        <w:t xml:space="preserve">choose an article posted on Canvas. The goal of the essay is to analyze the relationship between the theoretical and empirical questions in this article, which is a skill we’ll practice throughout the semester. The essay should be approximately 1000 words. More details will be available in the </w:t>
      </w:r>
      <w:r>
        <w:rPr>
          <w:rFonts w:ascii="Times New Roman" w:eastAsia="Times New Roman" w:hAnsi="Times New Roman" w:cs="Times New Roman"/>
          <w:i/>
          <w:color w:val="000000"/>
          <w:sz w:val="24"/>
          <w:szCs w:val="24"/>
        </w:rPr>
        <w:t xml:space="preserve">Essay Guidelines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i/>
          <w:color w:val="000000"/>
          <w:sz w:val="24"/>
          <w:szCs w:val="24"/>
        </w:rPr>
        <w:t xml:space="preserve">Sample Essays </w:t>
      </w:r>
      <w:r>
        <w:rPr>
          <w:rFonts w:ascii="Times New Roman" w:eastAsia="Times New Roman" w:hAnsi="Times New Roman" w:cs="Times New Roman"/>
          <w:color w:val="000000"/>
          <w:sz w:val="24"/>
          <w:szCs w:val="24"/>
        </w:rPr>
        <w:t xml:space="preserve">that will be posted on Canvas. </w:t>
      </w:r>
    </w:p>
    <w:p w14:paraId="0E56E2EA" w14:textId="77777777" w:rsidR="00E26243" w:rsidRDefault="00E26243" w:rsidP="00E26243">
      <w:pPr>
        <w:widowControl w:val="0"/>
        <w:pBdr>
          <w:top w:val="nil"/>
          <w:left w:val="nil"/>
          <w:bottom w:val="nil"/>
          <w:right w:val="nil"/>
          <w:between w:val="nil"/>
        </w:pBdr>
        <w:spacing w:before="166" w:line="240" w:lineRule="auto"/>
        <w:ind w:left="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In-class problems</w:t>
      </w:r>
    </w:p>
    <w:p w14:paraId="364BED9F" w14:textId="77777777" w:rsidR="00E26243" w:rsidRDefault="00E26243" w:rsidP="00E26243">
      <w:pPr>
        <w:widowControl w:val="0"/>
        <w:pBdr>
          <w:top w:val="nil"/>
          <w:left w:val="nil"/>
          <w:bottom w:val="nil"/>
          <w:right w:val="nil"/>
          <w:between w:val="nil"/>
        </w:pBdr>
        <w:spacing w:before="166" w:line="240" w:lineRule="auto"/>
        <w:ind w:left="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At some point during each class, I will put up a problem (or a few problems) to practice the concepts we are discussing that day. I will give you time to work in small groups (2-4 people per group) to discuss the problem(s) and write up a short answer to it. </w:t>
      </w:r>
    </w:p>
    <w:p w14:paraId="19E7B299" w14:textId="77777777" w:rsidR="00E26243" w:rsidRDefault="00E26243" w:rsidP="00E26243">
      <w:pPr>
        <w:widowControl w:val="0"/>
        <w:pBdr>
          <w:top w:val="nil"/>
          <w:left w:val="nil"/>
          <w:bottom w:val="nil"/>
          <w:right w:val="nil"/>
          <w:between w:val="nil"/>
        </w:pBdr>
        <w:spacing w:before="166" w:line="240" w:lineRule="auto"/>
        <w:ind w:left="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Rationale: In-class problems will help you 1. Practice for the quizzes 2. Practice for the paper 3. Get to know your classmates and learn about the information in a deeper way through discussion 4. Produce information each class, rather than only listening, which is much more impactful for learning/memory. (We might as well use cognition principles in a class about cognition.0</w:t>
      </w:r>
    </w:p>
    <w:p w14:paraId="68BB5625" w14:textId="77777777" w:rsidR="00E26243" w:rsidRDefault="00E26243" w:rsidP="00E26243">
      <w:pPr>
        <w:widowControl w:val="0"/>
        <w:pBdr>
          <w:top w:val="nil"/>
          <w:left w:val="nil"/>
          <w:bottom w:val="nil"/>
          <w:right w:val="nil"/>
          <w:between w:val="nil"/>
        </w:pBdr>
        <w:spacing w:before="166" w:line="240" w:lineRule="auto"/>
        <w:ind w:left="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What to do: Each group should list the names of all group members at the top of the page and submit their answers once. You absolutely </w:t>
      </w:r>
      <w:r w:rsidRPr="005E0595">
        <w:rPr>
          <w:rFonts w:ascii="Times New Roman" w:eastAsia="Times New Roman" w:hAnsi="Times New Roman" w:cs="Times New Roman"/>
          <w:b/>
          <w:color w:val="000000"/>
          <w:sz w:val="24"/>
          <w:szCs w:val="24"/>
          <w:u w:val="single"/>
        </w:rPr>
        <w:t>may not</w:t>
      </w:r>
      <w:r>
        <w:rPr>
          <w:rFonts w:ascii="Times New Roman" w:eastAsia="Times New Roman" w:hAnsi="Times New Roman" w:cs="Times New Roman"/>
          <w:bCs/>
          <w:color w:val="000000"/>
          <w:sz w:val="24"/>
          <w:szCs w:val="24"/>
        </w:rPr>
        <w:t xml:space="preserve"> include the name of anyone who was not present in class that day working with your group, as this would count as a violation of academic integrity. </w:t>
      </w:r>
    </w:p>
    <w:p w14:paraId="75E4BCFA" w14:textId="77777777" w:rsidR="00E26243" w:rsidRDefault="00E26243" w:rsidP="00E26243">
      <w:pPr>
        <w:widowControl w:val="0"/>
        <w:pBdr>
          <w:top w:val="nil"/>
          <w:left w:val="nil"/>
          <w:bottom w:val="nil"/>
          <w:right w:val="nil"/>
          <w:between w:val="nil"/>
        </w:pBdr>
        <w:spacing w:before="166" w:line="240" w:lineRule="auto"/>
        <w:ind w:left="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In-class problems are graded for completion, not for accuracy. We will go over each problem in class, and it is your responsibility to check whether your answer was correct and to understand why, if your answer was incorrect. To get full credit for in-class problems, you must turn in 15 in-class problems (out of 24 possible days). I recommend submitting all 24 of them if you can, for the practice, but 15 is the maximum you can get credit for. You may not turn in the problem(s) for the day if you are not in class. Therefore, I recommend making sure you submit 15 early in the semester, to make sure you get full credit. 1 point will be deducted for each in-class problem under 15 (e.g., if you submit 14, your classwork grade will be 14/15). </w:t>
      </w:r>
    </w:p>
    <w:p w14:paraId="6332C678" w14:textId="77777777" w:rsidR="00E26243" w:rsidRDefault="00E26243" w:rsidP="00E26243">
      <w:pPr>
        <w:widowControl w:val="0"/>
        <w:pBdr>
          <w:top w:val="nil"/>
          <w:left w:val="nil"/>
          <w:bottom w:val="nil"/>
          <w:right w:val="nil"/>
          <w:between w:val="nil"/>
        </w:pBdr>
        <w:spacing w:before="166" w:line="240" w:lineRule="auto"/>
        <w:ind w:left="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 strongly recommend you try to answer the in-class problems as you would under quiz conditions (i.e., you use your notes but not the internet). This will give you the best chance of seeing how well you are understanding the material. </w:t>
      </w:r>
    </w:p>
    <w:p w14:paraId="2DF4C8FB" w14:textId="77777777" w:rsidR="00E26243" w:rsidRDefault="00E26243" w:rsidP="00E26243">
      <w:pPr>
        <w:widowControl w:val="0"/>
        <w:pBdr>
          <w:top w:val="nil"/>
          <w:left w:val="nil"/>
          <w:bottom w:val="nil"/>
          <w:right w:val="nil"/>
          <w:between w:val="nil"/>
        </w:pBdr>
        <w:spacing w:before="166" w:line="240" w:lineRule="auto"/>
        <w:rPr>
          <w:rFonts w:ascii="Times New Roman" w:eastAsia="Times New Roman" w:hAnsi="Times New Roman" w:cs="Times New Roman"/>
          <w:b/>
          <w:color w:val="000000"/>
          <w:sz w:val="24"/>
          <w:szCs w:val="24"/>
        </w:rPr>
      </w:pPr>
      <w:r w:rsidRPr="00946B20">
        <w:rPr>
          <w:rFonts w:ascii="Times New Roman" w:eastAsia="Times New Roman" w:hAnsi="Times New Roman" w:cs="Times New Roman"/>
          <w:b/>
          <w:color w:val="000000"/>
          <w:sz w:val="24"/>
          <w:szCs w:val="24"/>
        </w:rPr>
        <w:t>Review/Special Topic/Catch-up Days</w:t>
      </w:r>
    </w:p>
    <w:p w14:paraId="22CF016E" w14:textId="77777777" w:rsidR="00E26243" w:rsidRPr="00946B20" w:rsidRDefault="00E26243" w:rsidP="00E26243">
      <w:pPr>
        <w:widowControl w:val="0"/>
        <w:pBdr>
          <w:top w:val="nil"/>
          <w:left w:val="nil"/>
          <w:bottom w:val="nil"/>
          <w:right w:val="nil"/>
          <w:between w:val="nil"/>
        </w:pBdr>
        <w:spacing w:before="166"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There are 3 days on the syllabus listed as review/special topic/catch-up days. Depending on timing and the interests of the class, we may be able to use this time to explore additional topics related to cognition or to dig more deeply into some of the topics we are covering. If there is a topic you are particularly interested in, please let me know. </w:t>
      </w:r>
    </w:p>
    <w:p w14:paraId="7A768DEF" w14:textId="77777777" w:rsidR="00E26243" w:rsidRPr="002A762A" w:rsidRDefault="00E26243" w:rsidP="00E26243">
      <w:pPr>
        <w:widowControl w:val="0"/>
        <w:pBdr>
          <w:top w:val="nil"/>
          <w:left w:val="nil"/>
          <w:bottom w:val="nil"/>
          <w:right w:val="nil"/>
          <w:between w:val="nil"/>
        </w:pBdr>
        <w:spacing w:before="166" w:line="240" w:lineRule="auto"/>
        <w:ind w:left="4"/>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Extra Credit Policy </w:t>
      </w:r>
    </w:p>
    <w:p w14:paraId="312FF3C6" w14:textId="77777777" w:rsidR="00E26243" w:rsidRDefault="00E26243" w:rsidP="00E26243">
      <w:pPr>
        <w:widowControl w:val="0"/>
        <w:pBdr>
          <w:top w:val="nil"/>
          <w:left w:val="nil"/>
          <w:bottom w:val="nil"/>
          <w:right w:val="nil"/>
          <w:between w:val="nil"/>
        </w:pBdr>
        <w:spacing w:line="229" w:lineRule="auto"/>
        <w:ind w:left="7" w:right="632"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note that because all of the assignments are open-notes/open-book and you have the opportunity to work with other students on in-class problems, there are no extra credit opportunities. </w:t>
      </w:r>
    </w:p>
    <w:p w14:paraId="17A7C6C7" w14:textId="77777777" w:rsidR="00E26243" w:rsidRDefault="00E26243" w:rsidP="00E26243">
      <w:pPr>
        <w:widowControl w:val="0"/>
        <w:pBdr>
          <w:top w:val="nil"/>
          <w:left w:val="nil"/>
          <w:bottom w:val="nil"/>
          <w:right w:val="nil"/>
          <w:between w:val="nil"/>
        </w:pBdr>
        <w:spacing w:before="282" w:line="240" w:lineRule="auto"/>
        <w:ind w:left="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Late Policy </w:t>
      </w:r>
    </w:p>
    <w:p w14:paraId="1A817D96" w14:textId="77777777" w:rsidR="00E26243" w:rsidRDefault="00E26243" w:rsidP="00E26243">
      <w:pPr>
        <w:widowControl w:val="0"/>
        <w:pBdr>
          <w:top w:val="nil"/>
          <w:left w:val="nil"/>
          <w:bottom w:val="nil"/>
          <w:right w:val="nil"/>
          <w:between w:val="nil"/>
        </w:pBdr>
        <w:spacing w:line="229" w:lineRule="auto"/>
        <w:ind w:left="11" w:right="193"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paper will lose 10% for every day late (e.g., if you got a 95% and handed it in a day late, your grade will be an 85%). </w:t>
      </w:r>
    </w:p>
    <w:p w14:paraId="72B55E89" w14:textId="77777777" w:rsidR="00510722" w:rsidRDefault="00510722" w:rsidP="00510722">
      <w:pPr>
        <w:widowControl w:val="0"/>
        <w:pBdr>
          <w:top w:val="nil"/>
          <w:left w:val="nil"/>
          <w:bottom w:val="nil"/>
          <w:right w:val="nil"/>
          <w:between w:val="nil"/>
        </w:pBdr>
        <w:spacing w:before="282" w:line="229" w:lineRule="auto"/>
        <w:ind w:left="2" w:right="62"/>
        <w:rPr>
          <w:rFonts w:ascii="Times New Roman" w:eastAsia="Times New Roman" w:hAnsi="Times New Roman" w:cs="Times New Roman"/>
          <w:b/>
          <w:color w:val="000000"/>
          <w:sz w:val="24"/>
          <w:szCs w:val="24"/>
        </w:rPr>
      </w:pPr>
    </w:p>
    <w:p w14:paraId="09371223" w14:textId="77777777" w:rsidR="00510722" w:rsidRDefault="00510722" w:rsidP="00510722">
      <w:pPr>
        <w:widowControl w:val="0"/>
        <w:pBdr>
          <w:top w:val="nil"/>
          <w:left w:val="nil"/>
          <w:bottom w:val="nil"/>
          <w:right w:val="nil"/>
          <w:between w:val="nil"/>
        </w:pBdr>
        <w:spacing w:before="282" w:line="229" w:lineRule="auto"/>
        <w:ind w:left="2" w:right="62"/>
        <w:rPr>
          <w:rFonts w:ascii="Times New Roman" w:eastAsia="Times New Roman" w:hAnsi="Times New Roman" w:cs="Times New Roman"/>
          <w:b/>
          <w:color w:val="000000"/>
          <w:sz w:val="24"/>
          <w:szCs w:val="24"/>
        </w:rPr>
      </w:pPr>
    </w:p>
    <w:p w14:paraId="6B9F25E5" w14:textId="77777777" w:rsidR="00510722" w:rsidRDefault="00510722" w:rsidP="00510722">
      <w:pPr>
        <w:widowControl w:val="0"/>
        <w:pBdr>
          <w:top w:val="nil"/>
          <w:left w:val="nil"/>
          <w:bottom w:val="nil"/>
          <w:right w:val="nil"/>
          <w:between w:val="nil"/>
        </w:pBdr>
        <w:spacing w:before="282" w:line="229" w:lineRule="auto"/>
        <w:ind w:left="2" w:right="62"/>
        <w:rPr>
          <w:rFonts w:ascii="Times New Roman" w:eastAsia="Times New Roman" w:hAnsi="Times New Roman" w:cs="Times New Roman"/>
          <w:b/>
          <w:color w:val="000000"/>
          <w:sz w:val="24"/>
          <w:szCs w:val="24"/>
        </w:rPr>
      </w:pPr>
    </w:p>
    <w:p w14:paraId="4CDF275D" w14:textId="20BF72AD" w:rsidR="00510722" w:rsidRDefault="00E26243" w:rsidP="00510722">
      <w:pPr>
        <w:widowControl w:val="0"/>
        <w:pBdr>
          <w:top w:val="nil"/>
          <w:left w:val="nil"/>
          <w:bottom w:val="nil"/>
          <w:right w:val="nil"/>
          <w:between w:val="nil"/>
        </w:pBdr>
        <w:spacing w:before="282" w:line="229" w:lineRule="auto"/>
        <w:ind w:left="2" w:right="6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Academic integrity. </w:t>
      </w:r>
    </w:p>
    <w:p w14:paraId="25374773" w14:textId="7B5D424C" w:rsidR="00510722" w:rsidRDefault="00510722" w:rsidP="00E26243">
      <w:pPr>
        <w:widowControl w:val="0"/>
        <w:pBdr>
          <w:top w:val="nil"/>
          <w:left w:val="nil"/>
          <w:bottom w:val="nil"/>
          <w:right w:val="nil"/>
          <w:between w:val="nil"/>
        </w:pBdr>
        <w:spacing w:before="282" w:line="229" w:lineRule="auto"/>
        <w:ind w:left="2" w:right="62"/>
        <w:rPr>
          <w:rFonts w:ascii="Times New Roman" w:eastAsia="Times New Roman" w:hAnsi="Times New Roman" w:cs="Times New Roman"/>
          <w:b/>
          <w:color w:val="000000"/>
          <w:sz w:val="24"/>
          <w:szCs w:val="24"/>
        </w:rPr>
      </w:pPr>
      <w:r w:rsidRPr="00605D35">
        <w:rPr>
          <w:rFonts w:ascii="Times New Roman" w:hAnsi="Times New Roman" w:cs="Times New Roman"/>
          <w:sz w:val="24"/>
          <w:szCs w:val="24"/>
        </w:rPr>
        <w:t xml:space="preserve">Any use of AI </w:t>
      </w:r>
      <w:r>
        <w:rPr>
          <w:rFonts w:ascii="Times New Roman" w:hAnsi="Times New Roman" w:cs="Times New Roman"/>
          <w:sz w:val="24"/>
          <w:szCs w:val="24"/>
        </w:rPr>
        <w:t>(e.g., ChatGPT) in any assignment you are submitting must be disclosed, with a detailed description including the prompt(s) you entered, the output, and how you used the information. Use of AI without a disclosure can result in failure of the class in addition to penalties at the University level.</w:t>
      </w:r>
    </w:p>
    <w:p w14:paraId="74BBAD4B" w14:textId="27F60C01" w:rsidR="00E26243" w:rsidRDefault="00E26243" w:rsidP="00E26243">
      <w:pPr>
        <w:widowControl w:val="0"/>
        <w:pBdr>
          <w:top w:val="nil"/>
          <w:left w:val="nil"/>
          <w:bottom w:val="nil"/>
          <w:right w:val="nil"/>
          <w:between w:val="nil"/>
        </w:pBdr>
        <w:spacing w:before="282" w:line="229" w:lineRule="auto"/>
        <w:ind w:left="2" w:right="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Violations of academic integrity, including plagiarism, using AI when not permitted</w:t>
      </w:r>
      <w:r w:rsidR="00510722">
        <w:rPr>
          <w:rFonts w:ascii="Times New Roman" w:eastAsia="Times New Roman" w:hAnsi="Times New Roman" w:cs="Times New Roman"/>
          <w:color w:val="000000"/>
          <w:sz w:val="24"/>
          <w:szCs w:val="24"/>
        </w:rPr>
        <w:t xml:space="preserve"> or without disclosure</w:t>
      </w:r>
      <w:r>
        <w:rPr>
          <w:rFonts w:ascii="Times New Roman" w:eastAsia="Times New Roman" w:hAnsi="Times New Roman" w:cs="Times New Roman"/>
          <w:color w:val="000000"/>
          <w:sz w:val="24"/>
          <w:szCs w:val="24"/>
        </w:rPr>
        <w:t>, putting other students’ names on your in-class problems, and any other violations of academic integrity, will be reported to the university and can potentially result in failing this class as well as other sanctions determined by the university.</w:t>
      </w:r>
    </w:p>
    <w:p w14:paraId="5EF4133A" w14:textId="77777777" w:rsidR="00E26243" w:rsidRDefault="00E26243" w:rsidP="00E26243">
      <w:pPr>
        <w:widowControl w:val="0"/>
        <w:pBdr>
          <w:top w:val="nil"/>
          <w:left w:val="nil"/>
          <w:bottom w:val="nil"/>
          <w:right w:val="nil"/>
          <w:between w:val="nil"/>
        </w:pBdr>
        <w:spacing w:before="170" w:line="247" w:lineRule="auto"/>
        <w:ind w:right="203" w:firstLine="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Students with disabilities</w:t>
      </w:r>
      <w:r>
        <w:rPr>
          <w:rFonts w:ascii="Times New Roman" w:eastAsia="Times New Roman" w:hAnsi="Times New Roman" w:cs="Times New Roman"/>
          <w:color w:val="000000"/>
          <w:sz w:val="24"/>
          <w:szCs w:val="24"/>
        </w:rPr>
        <w:t xml:space="preserve">. If you are a student with special needs and require accommodation, you must also contact Disability Services before the first class to register for specific accommodations (https://health.columbia.edu/disability-services).  </w:t>
      </w:r>
    </w:p>
    <w:p w14:paraId="54927102" w14:textId="595AA2E4" w:rsidR="00E26243" w:rsidRDefault="00E26243" w:rsidP="00E26243">
      <w:pPr>
        <w:widowControl w:val="0"/>
        <w:pBdr>
          <w:top w:val="nil"/>
          <w:left w:val="nil"/>
          <w:bottom w:val="nil"/>
          <w:right w:val="nil"/>
          <w:between w:val="nil"/>
        </w:pBdr>
        <w:spacing w:before="170" w:line="247" w:lineRule="auto"/>
        <w:ind w:right="203" w:firstLine="7"/>
        <w:rPr>
          <w:rFonts w:ascii="Times New Roman" w:eastAsia="Times New Roman" w:hAnsi="Times New Roman" w:cs="Times New Roman"/>
          <w:color w:val="000000"/>
          <w:sz w:val="24"/>
          <w:szCs w:val="24"/>
        </w:rPr>
      </w:pPr>
      <w:r w:rsidRPr="001B0316">
        <w:rPr>
          <w:rFonts w:ascii="Times New Roman" w:eastAsia="Times New Roman" w:hAnsi="Times New Roman" w:cs="Times New Roman"/>
          <w:b/>
          <w:bCs/>
          <w:color w:val="000000"/>
          <w:sz w:val="24"/>
          <w:szCs w:val="24"/>
        </w:rPr>
        <w:t>Technology policy</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Our devices are distracting (to ourselves and others). They just are! If you have websites/games/messenger/email/social media/etc. open, of course you are going to look at it. </w:t>
      </w:r>
      <w:r w:rsidR="00B126A1">
        <w:rPr>
          <w:rFonts w:ascii="Times New Roman" w:eastAsia="Times New Roman" w:hAnsi="Times New Roman" w:cs="Times New Roman"/>
          <w:color w:val="000000"/>
          <w:sz w:val="24"/>
          <w:szCs w:val="24"/>
        </w:rPr>
        <w:t>I strongly recommend</w:t>
      </w:r>
      <w:r>
        <w:rPr>
          <w:rFonts w:ascii="Times New Roman" w:eastAsia="Times New Roman" w:hAnsi="Times New Roman" w:cs="Times New Roman"/>
          <w:color w:val="000000"/>
          <w:sz w:val="24"/>
          <w:szCs w:val="24"/>
        </w:rPr>
        <w:t xml:space="preserve"> </w:t>
      </w:r>
      <w:r w:rsidR="00B126A1">
        <w:rPr>
          <w:rFonts w:ascii="Times New Roman" w:eastAsia="Times New Roman" w:hAnsi="Times New Roman" w:cs="Times New Roman"/>
          <w:color w:val="000000"/>
          <w:sz w:val="24"/>
          <w:szCs w:val="24"/>
        </w:rPr>
        <w:t>trying out leaving your</w:t>
      </w:r>
      <w:r>
        <w:rPr>
          <w:rFonts w:ascii="Times New Roman" w:eastAsia="Times New Roman" w:hAnsi="Times New Roman" w:cs="Times New Roman"/>
          <w:color w:val="000000"/>
          <w:sz w:val="24"/>
          <w:szCs w:val="24"/>
        </w:rPr>
        <w:t xml:space="preserve"> device closed and taking notes in a notebook. </w:t>
      </w:r>
      <w:r w:rsidR="00B126A1">
        <w:rPr>
          <w:rFonts w:ascii="Times New Roman" w:eastAsia="Times New Roman" w:hAnsi="Times New Roman" w:cs="Times New Roman"/>
          <w:color w:val="000000"/>
          <w:sz w:val="24"/>
          <w:szCs w:val="24"/>
        </w:rPr>
        <w:t xml:space="preserve">Try it for a class or two and see how it feels. </w:t>
      </w:r>
      <w:r>
        <w:rPr>
          <w:rFonts w:ascii="Times New Roman" w:eastAsia="Times New Roman" w:hAnsi="Times New Roman" w:cs="Times New Roman"/>
          <w:color w:val="000000"/>
          <w:sz w:val="24"/>
          <w:szCs w:val="24"/>
        </w:rPr>
        <w:t xml:space="preserve">If you choose to use a device, I recommend closing all tabs other than the slides/your notes. </w:t>
      </w:r>
      <w:r w:rsidR="00B126A1">
        <w:rPr>
          <w:rFonts w:ascii="Times New Roman" w:eastAsia="Times New Roman" w:hAnsi="Times New Roman" w:cs="Times New Roman"/>
          <w:color w:val="000000"/>
          <w:sz w:val="24"/>
          <w:szCs w:val="24"/>
        </w:rPr>
        <w:t xml:space="preserve">Whatever you choose, please do what you can to minimize distraction to others/maximize your contribution to a positive learning environment. </w:t>
      </w:r>
    </w:p>
    <w:p w14:paraId="057628B2" w14:textId="1F45A532" w:rsidR="00510722" w:rsidRPr="00662A2A" w:rsidRDefault="00510722" w:rsidP="00E26243">
      <w:pPr>
        <w:widowControl w:val="0"/>
        <w:pBdr>
          <w:top w:val="nil"/>
          <w:left w:val="nil"/>
          <w:bottom w:val="nil"/>
          <w:right w:val="nil"/>
          <w:between w:val="nil"/>
        </w:pBdr>
        <w:spacing w:before="170" w:line="247" w:lineRule="auto"/>
        <w:ind w:right="203" w:firstLine="7"/>
        <w:rPr>
          <w:rFonts w:ascii="Times New Roman" w:eastAsia="Times New Roman" w:hAnsi="Times New Roman" w:cs="Times New Roman"/>
          <w:color w:val="000000"/>
          <w:sz w:val="24"/>
          <w:szCs w:val="24"/>
        </w:rPr>
      </w:pPr>
      <w:r w:rsidRPr="00510722">
        <w:rPr>
          <w:rFonts w:ascii="Times New Roman" w:eastAsia="Times New Roman" w:hAnsi="Times New Roman" w:cs="Times New Roman"/>
          <w:b/>
          <w:bCs/>
          <w:color w:val="000000"/>
          <w:sz w:val="24"/>
          <w:szCs w:val="24"/>
        </w:rPr>
        <w:t>Attendance.</w:t>
      </w:r>
      <w:r>
        <w:rPr>
          <w:rFonts w:ascii="Times New Roman" w:eastAsia="Times New Roman" w:hAnsi="Times New Roman" w:cs="Times New Roman"/>
          <w:color w:val="000000"/>
          <w:sz w:val="24"/>
          <w:szCs w:val="24"/>
        </w:rPr>
        <w:t xml:space="preserve"> Attendance will not be taken, other than submission of class problems and quizzes. You do not need to notify me if you will be absent. If you are sick, you should stay home. If you are able to come to class, you should come.</w:t>
      </w:r>
      <w:r w:rsidR="00415121">
        <w:rPr>
          <w:rFonts w:ascii="Times New Roman" w:eastAsia="Times New Roman" w:hAnsi="Times New Roman" w:cs="Times New Roman"/>
          <w:color w:val="000000"/>
          <w:sz w:val="24"/>
          <w:szCs w:val="24"/>
        </w:rPr>
        <w:t xml:space="preserve"> There is no Zoom option. Recordings of each class, as well as the slides for the day, will be posted for your review</w:t>
      </w:r>
      <w:r w:rsidR="00D27C85">
        <w:rPr>
          <w:rFonts w:ascii="Times New Roman" w:eastAsia="Times New Roman" w:hAnsi="Times New Roman" w:cs="Times New Roman"/>
          <w:color w:val="000000"/>
          <w:sz w:val="24"/>
          <w:szCs w:val="24"/>
        </w:rPr>
        <w:t xml:space="preserve">, but generally, students who come to class learn much more, </w:t>
      </w:r>
      <w:r w:rsidR="00C415F7">
        <w:rPr>
          <w:rFonts w:ascii="Times New Roman" w:eastAsia="Times New Roman" w:hAnsi="Times New Roman" w:cs="Times New Roman"/>
          <w:color w:val="000000"/>
          <w:sz w:val="24"/>
          <w:szCs w:val="24"/>
        </w:rPr>
        <w:t xml:space="preserve">have a much more positive experience, </w:t>
      </w:r>
      <w:r w:rsidR="00D27C85">
        <w:rPr>
          <w:rFonts w:ascii="Times New Roman" w:eastAsia="Times New Roman" w:hAnsi="Times New Roman" w:cs="Times New Roman"/>
          <w:color w:val="000000"/>
          <w:sz w:val="24"/>
          <w:szCs w:val="24"/>
        </w:rPr>
        <w:t>and perform much better on assignments.</w:t>
      </w:r>
    </w:p>
    <w:p w14:paraId="11064ADF" w14:textId="77777777" w:rsidR="00E26243" w:rsidRDefault="00E26243" w:rsidP="00E26243">
      <w:pPr>
        <w:widowControl w:val="0"/>
        <w:pBdr>
          <w:top w:val="nil"/>
          <w:left w:val="nil"/>
          <w:bottom w:val="nil"/>
          <w:right w:val="nil"/>
          <w:between w:val="nil"/>
        </w:pBdr>
        <w:spacing w:before="636" w:line="240" w:lineRule="auto"/>
        <w:jc w:val="center"/>
        <w:rPr>
          <w:rFonts w:ascii="Times New Roman" w:eastAsia="Times New Roman" w:hAnsi="Times New Roman" w:cs="Times New Roman"/>
          <w:b/>
          <w:color w:val="000000"/>
          <w:sz w:val="24"/>
          <w:szCs w:val="24"/>
        </w:rPr>
      </w:pPr>
    </w:p>
    <w:p w14:paraId="39730B21" w14:textId="77777777" w:rsidR="00E26243" w:rsidRDefault="00E26243" w:rsidP="00E26243">
      <w:pPr>
        <w:widowControl w:val="0"/>
        <w:pBdr>
          <w:top w:val="nil"/>
          <w:left w:val="nil"/>
          <w:bottom w:val="nil"/>
          <w:right w:val="nil"/>
          <w:between w:val="nil"/>
        </w:pBdr>
        <w:spacing w:before="636" w:line="240" w:lineRule="auto"/>
        <w:jc w:val="center"/>
        <w:rPr>
          <w:rFonts w:ascii="Times New Roman" w:eastAsia="Times New Roman" w:hAnsi="Times New Roman" w:cs="Times New Roman"/>
          <w:b/>
          <w:color w:val="000000"/>
          <w:sz w:val="24"/>
          <w:szCs w:val="24"/>
        </w:rPr>
      </w:pPr>
    </w:p>
    <w:p w14:paraId="0D7EBAB9" w14:textId="77777777" w:rsidR="00E26243" w:rsidRDefault="00E26243" w:rsidP="00E26243">
      <w:pPr>
        <w:widowControl w:val="0"/>
        <w:pBdr>
          <w:top w:val="nil"/>
          <w:left w:val="nil"/>
          <w:bottom w:val="nil"/>
          <w:right w:val="nil"/>
          <w:between w:val="nil"/>
        </w:pBdr>
        <w:spacing w:before="636" w:line="240" w:lineRule="auto"/>
        <w:jc w:val="center"/>
        <w:rPr>
          <w:rFonts w:ascii="Times New Roman" w:eastAsia="Times New Roman" w:hAnsi="Times New Roman" w:cs="Times New Roman"/>
          <w:b/>
          <w:color w:val="000000"/>
          <w:sz w:val="24"/>
          <w:szCs w:val="24"/>
        </w:rPr>
      </w:pPr>
    </w:p>
    <w:p w14:paraId="51CDF47E" w14:textId="77777777" w:rsidR="00E26243" w:rsidRDefault="00E26243" w:rsidP="00E26243">
      <w:pPr>
        <w:widowControl w:val="0"/>
        <w:pBdr>
          <w:top w:val="nil"/>
          <w:left w:val="nil"/>
          <w:bottom w:val="nil"/>
          <w:right w:val="nil"/>
          <w:between w:val="nil"/>
        </w:pBdr>
        <w:spacing w:before="636" w:line="240" w:lineRule="auto"/>
        <w:jc w:val="center"/>
        <w:rPr>
          <w:rFonts w:ascii="Times New Roman" w:eastAsia="Times New Roman" w:hAnsi="Times New Roman" w:cs="Times New Roman"/>
          <w:b/>
          <w:color w:val="000000"/>
          <w:sz w:val="24"/>
          <w:szCs w:val="24"/>
        </w:rPr>
      </w:pPr>
    </w:p>
    <w:p w14:paraId="79FB63D8" w14:textId="77777777" w:rsidR="00E26243" w:rsidRDefault="00E26243" w:rsidP="00C415F7">
      <w:pPr>
        <w:widowControl w:val="0"/>
        <w:pBdr>
          <w:top w:val="nil"/>
          <w:left w:val="nil"/>
          <w:bottom w:val="nil"/>
          <w:right w:val="nil"/>
          <w:between w:val="nil"/>
        </w:pBdr>
        <w:spacing w:before="636" w:line="240" w:lineRule="auto"/>
        <w:rPr>
          <w:rFonts w:ascii="Times New Roman" w:eastAsia="Times New Roman" w:hAnsi="Times New Roman" w:cs="Times New Roman"/>
          <w:b/>
          <w:color w:val="000000"/>
          <w:sz w:val="24"/>
          <w:szCs w:val="24"/>
        </w:rPr>
      </w:pPr>
    </w:p>
    <w:p w14:paraId="3C32615C" w14:textId="77777777" w:rsidR="00E26243" w:rsidRPr="00946B20" w:rsidRDefault="00E26243" w:rsidP="00E26243">
      <w:pPr>
        <w:widowControl w:val="0"/>
        <w:pBdr>
          <w:top w:val="nil"/>
          <w:left w:val="nil"/>
          <w:bottom w:val="nil"/>
          <w:right w:val="nil"/>
          <w:between w:val="nil"/>
        </w:pBdr>
        <w:spacing w:before="636" w:line="240" w:lineRule="auto"/>
        <w:jc w:val="center"/>
        <w:rPr>
          <w:rFonts w:ascii="Times New Roman" w:eastAsia="Times New Roman" w:hAnsi="Times New Roman" w:cs="Times New Roman"/>
          <w:b/>
          <w:color w:val="000000"/>
          <w:sz w:val="24"/>
          <w:szCs w:val="24"/>
        </w:rPr>
      </w:pPr>
      <w:r w:rsidRPr="00946B20">
        <w:rPr>
          <w:rFonts w:ascii="Times New Roman" w:eastAsia="Times New Roman" w:hAnsi="Times New Roman" w:cs="Times New Roman"/>
          <w:b/>
          <w:color w:val="000000"/>
          <w:sz w:val="24"/>
          <w:szCs w:val="24"/>
        </w:rPr>
        <w:lastRenderedPageBreak/>
        <w:t xml:space="preserve">SCHEDULE </w:t>
      </w:r>
    </w:p>
    <w:p w14:paraId="73CDE50E" w14:textId="77777777" w:rsidR="00E26243" w:rsidRDefault="00E26243" w:rsidP="00E26243">
      <w:pPr>
        <w:widowControl w:val="0"/>
        <w:pBdr>
          <w:top w:val="nil"/>
          <w:left w:val="nil"/>
          <w:bottom w:val="nil"/>
          <w:right w:val="nil"/>
          <w:between w:val="nil"/>
        </w:pBdr>
        <w:spacing w:before="178" w:line="247" w:lineRule="auto"/>
        <w:ind w:left="1" w:right="108" w:firstLine="5"/>
        <w:rPr>
          <w:rFonts w:ascii="Times New Roman" w:eastAsia="Times New Roman" w:hAnsi="Times New Roman" w:cs="Times New Roman"/>
          <w:color w:val="000000"/>
          <w:sz w:val="24"/>
          <w:szCs w:val="24"/>
        </w:rPr>
      </w:pPr>
      <w:r w:rsidRPr="00946B20">
        <w:rPr>
          <w:rFonts w:ascii="Times New Roman" w:eastAsia="Times New Roman" w:hAnsi="Times New Roman" w:cs="Times New Roman"/>
          <w:color w:val="000000"/>
          <w:sz w:val="24"/>
          <w:szCs w:val="24"/>
        </w:rPr>
        <w:t>Chapter numbers refer to the Reisberg textbook. Other readings will be available on Canvas. All readings are optional, if you want to dig further into a topic</w:t>
      </w:r>
      <w:r>
        <w:rPr>
          <w:rFonts w:ascii="Times New Roman" w:eastAsia="Times New Roman" w:hAnsi="Times New Roman" w:cs="Times New Roman"/>
          <w:color w:val="000000"/>
          <w:sz w:val="24"/>
          <w:szCs w:val="24"/>
        </w:rPr>
        <w:t xml:space="preserve"> or gain clarity</w:t>
      </w:r>
      <w:r w:rsidRPr="00946B20">
        <w:rPr>
          <w:rFonts w:ascii="Times New Roman" w:eastAsia="Times New Roman" w:hAnsi="Times New Roman" w:cs="Times New Roman"/>
          <w:color w:val="000000"/>
          <w:sz w:val="24"/>
          <w:szCs w:val="24"/>
        </w:rPr>
        <w:t>. All mandatory information will come from the lectures.</w:t>
      </w:r>
    </w:p>
    <w:p w14:paraId="3CD933BC" w14:textId="77777777" w:rsidR="00E26243" w:rsidRPr="00946B20" w:rsidRDefault="00E26243" w:rsidP="00E26243">
      <w:pPr>
        <w:widowControl w:val="0"/>
        <w:pBdr>
          <w:top w:val="nil"/>
          <w:left w:val="nil"/>
          <w:bottom w:val="nil"/>
          <w:right w:val="nil"/>
          <w:between w:val="nil"/>
        </w:pBdr>
        <w:spacing w:before="178" w:line="247" w:lineRule="auto"/>
        <w:ind w:left="1" w:right="108" w:firstLine="5"/>
        <w:rPr>
          <w:rFonts w:ascii="Times New Roman" w:eastAsia="Times New Roman" w:hAnsi="Times New Roman" w:cs="Times New Roman"/>
          <w:color w:val="000000"/>
          <w:sz w:val="24"/>
          <w:szCs w:val="24"/>
        </w:rPr>
      </w:pP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627"/>
        <w:gridCol w:w="4060"/>
        <w:gridCol w:w="2431"/>
        <w:gridCol w:w="2030"/>
      </w:tblGrid>
      <w:tr w:rsidR="00E26243" w:rsidRPr="00946B20" w14:paraId="56F1EB58" w14:textId="77777777" w:rsidTr="0014694F">
        <w:trPr>
          <w:trHeight w:val="5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291A1"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9C1A1"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Introductions</w:t>
            </w:r>
          </w:p>
        </w:tc>
        <w:tc>
          <w:tcPr>
            <w:tcW w:w="2431" w:type="dxa"/>
            <w:tcBorders>
              <w:top w:val="single" w:sz="8" w:space="0" w:color="000000"/>
              <w:left w:val="single" w:sz="8" w:space="0" w:color="000000"/>
              <w:bottom w:val="single" w:sz="8" w:space="0" w:color="000000"/>
              <w:right w:val="single" w:sz="8" w:space="0" w:color="000000"/>
            </w:tcBorders>
          </w:tcPr>
          <w:p w14:paraId="774605F1" w14:textId="77777777" w:rsidR="00E26243" w:rsidRPr="00946B20" w:rsidRDefault="00E26243" w:rsidP="0014694F">
            <w:pPr>
              <w:spacing w:after="160" w:line="278" w:lineRule="auto"/>
              <w:rPr>
                <w:rFonts w:ascii="Times New Roman" w:hAnsi="Times New Roman" w:cs="Times New Roman"/>
                <w:sz w:val="24"/>
                <w:szCs w:val="24"/>
              </w:rPr>
            </w:pPr>
          </w:p>
        </w:tc>
        <w:tc>
          <w:tcPr>
            <w:tcW w:w="2030" w:type="dxa"/>
            <w:tcBorders>
              <w:top w:val="single" w:sz="8" w:space="0" w:color="000000"/>
              <w:left w:val="single" w:sz="8" w:space="0" w:color="000000"/>
              <w:bottom w:val="single" w:sz="8" w:space="0" w:color="000000"/>
              <w:right w:val="single" w:sz="8" w:space="0" w:color="000000"/>
            </w:tcBorders>
          </w:tcPr>
          <w:p w14:paraId="545EE131"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1</w:t>
            </w:r>
          </w:p>
        </w:tc>
      </w:tr>
      <w:tr w:rsidR="00E26243" w:rsidRPr="00946B20" w14:paraId="6C7AE9F3" w14:textId="77777777" w:rsidTr="0014694F">
        <w:trPr>
          <w:trHeight w:val="5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E60F1"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1/27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9CC74"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The Rise of Cognitive Psychology </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53BE1"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Ch 1</w:t>
            </w:r>
          </w:p>
        </w:tc>
        <w:tc>
          <w:tcPr>
            <w:tcW w:w="2030" w:type="dxa"/>
            <w:tcBorders>
              <w:top w:val="single" w:sz="8" w:space="0" w:color="000000"/>
              <w:left w:val="single" w:sz="8" w:space="0" w:color="000000"/>
              <w:bottom w:val="single" w:sz="8" w:space="0" w:color="000000"/>
              <w:right w:val="single" w:sz="8" w:space="0" w:color="000000"/>
            </w:tcBorders>
          </w:tcPr>
          <w:p w14:paraId="55B71A5B"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2</w:t>
            </w:r>
          </w:p>
        </w:tc>
      </w:tr>
      <w:tr w:rsidR="00E26243" w:rsidRPr="00946B20" w14:paraId="2E92C81C" w14:textId="77777777" w:rsidTr="0014694F">
        <w:trPr>
          <w:trHeight w:val="5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E07C3"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1/29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CA0AE"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Research Methods in Cognition </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CE8B5"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Firestone </w:t>
            </w:r>
          </w:p>
        </w:tc>
        <w:tc>
          <w:tcPr>
            <w:tcW w:w="2030" w:type="dxa"/>
            <w:tcBorders>
              <w:top w:val="single" w:sz="8" w:space="0" w:color="000000"/>
              <w:left w:val="single" w:sz="8" w:space="0" w:color="000000"/>
              <w:bottom w:val="single" w:sz="8" w:space="0" w:color="000000"/>
              <w:right w:val="single" w:sz="8" w:space="0" w:color="000000"/>
            </w:tcBorders>
          </w:tcPr>
          <w:p w14:paraId="51185C1E"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3</w:t>
            </w:r>
          </w:p>
        </w:tc>
      </w:tr>
      <w:tr w:rsidR="00E26243" w:rsidRPr="00946B20" w14:paraId="3326A6C5" w14:textId="77777777" w:rsidTr="0014694F">
        <w:trPr>
          <w:trHeight w:val="5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3B283"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42B5A"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Perception </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FD46C"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Ch 3</w:t>
            </w:r>
          </w:p>
        </w:tc>
        <w:tc>
          <w:tcPr>
            <w:tcW w:w="2030" w:type="dxa"/>
            <w:tcBorders>
              <w:top w:val="single" w:sz="8" w:space="0" w:color="000000"/>
              <w:left w:val="single" w:sz="8" w:space="0" w:color="000000"/>
              <w:bottom w:val="single" w:sz="8" w:space="0" w:color="000000"/>
              <w:right w:val="single" w:sz="8" w:space="0" w:color="000000"/>
            </w:tcBorders>
          </w:tcPr>
          <w:p w14:paraId="0BB4D39B"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4</w:t>
            </w:r>
          </w:p>
        </w:tc>
      </w:tr>
      <w:tr w:rsidR="00E26243" w:rsidRPr="00946B20" w14:paraId="35AECA9C" w14:textId="77777777" w:rsidTr="0014694F">
        <w:trPr>
          <w:trHeight w:val="5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8A127"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B4599"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Physical Reasoning </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9DA85"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Wang et al</w:t>
            </w:r>
          </w:p>
        </w:tc>
        <w:tc>
          <w:tcPr>
            <w:tcW w:w="2030" w:type="dxa"/>
            <w:tcBorders>
              <w:top w:val="single" w:sz="8" w:space="0" w:color="000000"/>
              <w:left w:val="single" w:sz="8" w:space="0" w:color="000000"/>
              <w:bottom w:val="single" w:sz="8" w:space="0" w:color="000000"/>
              <w:right w:val="single" w:sz="8" w:space="0" w:color="000000"/>
            </w:tcBorders>
          </w:tcPr>
          <w:p w14:paraId="2F60F549"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5</w:t>
            </w:r>
          </w:p>
        </w:tc>
      </w:tr>
      <w:tr w:rsidR="00E26243" w:rsidRPr="00946B20" w14:paraId="2E0F2C1D" w14:textId="77777777" w:rsidTr="0014694F">
        <w:trPr>
          <w:trHeight w:val="5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F9B64"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2/10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90134"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Attention </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FF25F"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Ch. 5</w:t>
            </w:r>
          </w:p>
        </w:tc>
        <w:tc>
          <w:tcPr>
            <w:tcW w:w="2030" w:type="dxa"/>
            <w:tcBorders>
              <w:top w:val="single" w:sz="8" w:space="0" w:color="000000"/>
              <w:left w:val="single" w:sz="8" w:space="0" w:color="000000"/>
              <w:bottom w:val="single" w:sz="8" w:space="0" w:color="000000"/>
              <w:right w:val="single" w:sz="8" w:space="0" w:color="000000"/>
            </w:tcBorders>
          </w:tcPr>
          <w:p w14:paraId="3F11EF1E"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6</w:t>
            </w:r>
          </w:p>
        </w:tc>
      </w:tr>
      <w:tr w:rsidR="00E26243" w:rsidRPr="00946B20" w14:paraId="46FB8D82" w14:textId="77777777" w:rsidTr="0014694F">
        <w:trPr>
          <w:trHeight w:val="52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C22B0"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B7EB9"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Executive Functioning </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94F4F"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Calarco </w:t>
            </w:r>
          </w:p>
        </w:tc>
        <w:tc>
          <w:tcPr>
            <w:tcW w:w="2030" w:type="dxa"/>
            <w:tcBorders>
              <w:top w:val="single" w:sz="8" w:space="0" w:color="000000"/>
              <w:left w:val="single" w:sz="8" w:space="0" w:color="000000"/>
              <w:bottom w:val="single" w:sz="8" w:space="0" w:color="000000"/>
              <w:right w:val="single" w:sz="8" w:space="0" w:color="000000"/>
            </w:tcBorders>
          </w:tcPr>
          <w:p w14:paraId="049443D9"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7</w:t>
            </w:r>
          </w:p>
        </w:tc>
      </w:tr>
      <w:tr w:rsidR="00E26243" w:rsidRPr="00946B20" w14:paraId="7E995F62" w14:textId="77777777" w:rsidTr="0014694F">
        <w:trPr>
          <w:trHeight w:val="5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09E7A"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2/17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C7786" w14:textId="77777777" w:rsidR="00E26243" w:rsidRPr="00AF5E39"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Review/Special Topic/Catch-up day</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023B47" w14:textId="77777777" w:rsidR="00E26243" w:rsidRPr="00AF5E39"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TBD</w:t>
            </w:r>
          </w:p>
        </w:tc>
        <w:tc>
          <w:tcPr>
            <w:tcW w:w="2030" w:type="dxa"/>
            <w:tcBorders>
              <w:top w:val="single" w:sz="8" w:space="0" w:color="000000"/>
              <w:left w:val="single" w:sz="8" w:space="0" w:color="000000"/>
              <w:bottom w:val="single" w:sz="8" w:space="0" w:color="000000"/>
              <w:right w:val="single" w:sz="8" w:space="0" w:color="000000"/>
            </w:tcBorders>
          </w:tcPr>
          <w:p w14:paraId="24A8E657"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8</w:t>
            </w:r>
          </w:p>
        </w:tc>
      </w:tr>
      <w:tr w:rsidR="00E26243" w:rsidRPr="00946B20" w14:paraId="6DEEE1D4" w14:textId="77777777" w:rsidTr="0014694F">
        <w:trPr>
          <w:trHeight w:val="526"/>
        </w:trPr>
        <w:tc>
          <w:tcPr>
            <w:tcW w:w="71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D3341"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b/>
                <w:bCs/>
                <w:sz w:val="24"/>
                <w:szCs w:val="24"/>
              </w:rPr>
              <w:t>2/19</w:t>
            </w:r>
            <w:r w:rsidRPr="00946B20">
              <w:rPr>
                <w:rFonts w:ascii="Times New Roman" w:hAnsi="Times New Roman" w:cs="Times New Roman"/>
                <w:sz w:val="24"/>
                <w:szCs w:val="24"/>
              </w:rPr>
              <w:t xml:space="preserve"> </w:t>
            </w:r>
            <w:r w:rsidRPr="00946B20">
              <w:rPr>
                <w:rFonts w:ascii="Times New Roman" w:hAnsi="Times New Roman" w:cs="Times New Roman"/>
                <w:b/>
                <w:bCs/>
                <w:sz w:val="24"/>
                <w:szCs w:val="24"/>
              </w:rPr>
              <w:t>Quiz 1</w:t>
            </w:r>
          </w:p>
        </w:tc>
        <w:tc>
          <w:tcPr>
            <w:tcW w:w="2030" w:type="dxa"/>
            <w:tcBorders>
              <w:top w:val="single" w:sz="8" w:space="0" w:color="000000"/>
              <w:left w:val="single" w:sz="8" w:space="0" w:color="000000"/>
              <w:bottom w:val="single" w:sz="8" w:space="0" w:color="000000"/>
              <w:right w:val="single" w:sz="8" w:space="0" w:color="000000"/>
            </w:tcBorders>
          </w:tcPr>
          <w:p w14:paraId="12D419CF" w14:textId="77777777" w:rsidR="00E26243" w:rsidRPr="00946B20" w:rsidRDefault="00E26243" w:rsidP="0014694F">
            <w:pPr>
              <w:spacing w:after="160" w:line="278" w:lineRule="auto"/>
              <w:rPr>
                <w:rFonts w:ascii="Times New Roman" w:hAnsi="Times New Roman" w:cs="Times New Roman"/>
                <w:b/>
                <w:bCs/>
                <w:sz w:val="24"/>
                <w:szCs w:val="24"/>
              </w:rPr>
            </w:pPr>
          </w:p>
        </w:tc>
      </w:tr>
      <w:tr w:rsidR="00E26243" w:rsidRPr="00946B20" w14:paraId="53F9EF5E" w14:textId="77777777" w:rsidTr="0014694F">
        <w:trPr>
          <w:trHeight w:val="8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A74BC"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2/24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D075F"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Memory 1</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08E66" w14:textId="251E0FE8"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Ch. 6</w:t>
            </w:r>
            <w:r w:rsidRPr="00946B20">
              <w:rPr>
                <w:rFonts w:ascii="Times New Roman" w:hAnsi="Times New Roman" w:cs="Times New Roman"/>
                <w:sz w:val="24"/>
                <w:szCs w:val="24"/>
              </w:rPr>
              <w:t xml:space="preserve"> </w:t>
            </w:r>
            <w:r w:rsidR="00510722">
              <w:rPr>
                <w:rFonts w:ascii="Times New Roman" w:hAnsi="Times New Roman" w:cs="Times New Roman"/>
                <w:sz w:val="24"/>
                <w:szCs w:val="24"/>
              </w:rPr>
              <w:t>–</w:t>
            </w:r>
            <w:r w:rsidRPr="00946B20">
              <w:rPr>
                <w:rFonts w:ascii="Times New Roman" w:hAnsi="Times New Roman" w:cs="Times New Roman"/>
                <w:sz w:val="24"/>
                <w:szCs w:val="24"/>
              </w:rPr>
              <w:t xml:space="preserve"> 8</w:t>
            </w:r>
          </w:p>
        </w:tc>
        <w:tc>
          <w:tcPr>
            <w:tcW w:w="2030" w:type="dxa"/>
            <w:tcBorders>
              <w:top w:val="single" w:sz="8" w:space="0" w:color="000000"/>
              <w:left w:val="single" w:sz="8" w:space="0" w:color="000000"/>
              <w:bottom w:val="single" w:sz="8" w:space="0" w:color="000000"/>
              <w:right w:val="single" w:sz="8" w:space="0" w:color="000000"/>
            </w:tcBorders>
          </w:tcPr>
          <w:p w14:paraId="1E739A7A"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9</w:t>
            </w:r>
          </w:p>
        </w:tc>
      </w:tr>
      <w:tr w:rsidR="00E26243" w:rsidRPr="00946B20" w14:paraId="036A67E7" w14:textId="77777777" w:rsidTr="0014694F">
        <w:trPr>
          <w:trHeight w:val="5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0DA11"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2/26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A8DC0"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Memory 2</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CD4D9" w14:textId="11BE381D" w:rsidR="00E26243" w:rsidRPr="00AF5E39"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 xml:space="preserve">Ch. 6 </w:t>
            </w:r>
            <w:r w:rsidR="00510722">
              <w:rPr>
                <w:rFonts w:ascii="Times New Roman" w:hAnsi="Times New Roman" w:cs="Times New Roman"/>
                <w:sz w:val="24"/>
                <w:szCs w:val="24"/>
              </w:rPr>
              <w:t>–</w:t>
            </w:r>
            <w:r w:rsidRPr="00946B20">
              <w:rPr>
                <w:rFonts w:ascii="Times New Roman" w:hAnsi="Times New Roman" w:cs="Times New Roman"/>
                <w:sz w:val="24"/>
                <w:szCs w:val="24"/>
              </w:rPr>
              <w:t xml:space="preserve"> 8</w:t>
            </w:r>
          </w:p>
        </w:tc>
        <w:tc>
          <w:tcPr>
            <w:tcW w:w="2030" w:type="dxa"/>
            <w:tcBorders>
              <w:top w:val="single" w:sz="8" w:space="0" w:color="000000"/>
              <w:left w:val="single" w:sz="8" w:space="0" w:color="000000"/>
              <w:bottom w:val="single" w:sz="8" w:space="0" w:color="000000"/>
              <w:right w:val="single" w:sz="8" w:space="0" w:color="000000"/>
            </w:tcBorders>
          </w:tcPr>
          <w:p w14:paraId="08BE30FF"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10</w:t>
            </w:r>
          </w:p>
        </w:tc>
      </w:tr>
      <w:tr w:rsidR="00E26243" w:rsidRPr="00946B20" w14:paraId="4734C4B6" w14:textId="77777777" w:rsidTr="0014694F">
        <w:trPr>
          <w:trHeight w:val="5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20C46A"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BD287"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Theory of Mind </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84B79"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Barrett et al</w:t>
            </w:r>
          </w:p>
        </w:tc>
        <w:tc>
          <w:tcPr>
            <w:tcW w:w="2030" w:type="dxa"/>
            <w:tcBorders>
              <w:top w:val="single" w:sz="8" w:space="0" w:color="000000"/>
              <w:left w:val="single" w:sz="8" w:space="0" w:color="000000"/>
              <w:bottom w:val="single" w:sz="8" w:space="0" w:color="000000"/>
              <w:right w:val="single" w:sz="8" w:space="0" w:color="000000"/>
            </w:tcBorders>
          </w:tcPr>
          <w:p w14:paraId="02245746"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11</w:t>
            </w:r>
          </w:p>
        </w:tc>
      </w:tr>
      <w:tr w:rsidR="00E26243" w:rsidRPr="00946B20" w14:paraId="5CD63204" w14:textId="77777777" w:rsidTr="0014694F">
        <w:trPr>
          <w:trHeight w:val="52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B615F"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34F88"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Symbolic Development &amp; Pretend Play </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EDBF7"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Sheehan &amp; Uttal</w:t>
            </w:r>
          </w:p>
        </w:tc>
        <w:tc>
          <w:tcPr>
            <w:tcW w:w="2030" w:type="dxa"/>
            <w:tcBorders>
              <w:top w:val="single" w:sz="8" w:space="0" w:color="000000"/>
              <w:left w:val="single" w:sz="8" w:space="0" w:color="000000"/>
              <w:bottom w:val="single" w:sz="8" w:space="0" w:color="000000"/>
              <w:right w:val="single" w:sz="8" w:space="0" w:color="000000"/>
            </w:tcBorders>
          </w:tcPr>
          <w:p w14:paraId="7399581C"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12</w:t>
            </w:r>
          </w:p>
        </w:tc>
      </w:tr>
      <w:tr w:rsidR="00E26243" w:rsidRPr="00946B20" w14:paraId="235F2FB5" w14:textId="77777777" w:rsidTr="0014694F">
        <w:trPr>
          <w:trHeight w:val="5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9A96F"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3/10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5C2F8" w14:textId="77777777" w:rsidR="00E26243" w:rsidRPr="00AF5E39"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Concepts &amp; Categories</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56E0D" w14:textId="77777777" w:rsidR="00E26243" w:rsidRPr="00AF5E39"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Ch. 9</w:t>
            </w:r>
          </w:p>
        </w:tc>
        <w:tc>
          <w:tcPr>
            <w:tcW w:w="2030" w:type="dxa"/>
            <w:tcBorders>
              <w:top w:val="single" w:sz="8" w:space="0" w:color="000000"/>
              <w:left w:val="single" w:sz="8" w:space="0" w:color="000000"/>
              <w:bottom w:val="single" w:sz="8" w:space="0" w:color="000000"/>
              <w:right w:val="single" w:sz="8" w:space="0" w:color="000000"/>
            </w:tcBorders>
          </w:tcPr>
          <w:p w14:paraId="399BA6EA"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13</w:t>
            </w:r>
          </w:p>
        </w:tc>
      </w:tr>
      <w:tr w:rsidR="00E26243" w:rsidRPr="00946B20" w14:paraId="46052651" w14:textId="77777777" w:rsidTr="0014694F">
        <w:trPr>
          <w:trHeight w:val="5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5FE49"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lastRenderedPageBreak/>
              <w:t>3/12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8ED99" w14:textId="77777777" w:rsidR="00E26243" w:rsidRPr="00AF5E39"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Reading</w:t>
            </w:r>
            <w:r w:rsidRPr="00AF5E39">
              <w:rPr>
                <w:rFonts w:ascii="Times New Roman" w:hAnsi="Times New Roman" w:cs="Times New Roman"/>
                <w:sz w:val="24"/>
                <w:szCs w:val="24"/>
              </w:rPr>
              <w:t> </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FA719" w14:textId="77777777" w:rsidR="00E26243" w:rsidRPr="00AF5E39"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Hanford (in class)</w:t>
            </w:r>
          </w:p>
        </w:tc>
        <w:tc>
          <w:tcPr>
            <w:tcW w:w="2030" w:type="dxa"/>
            <w:tcBorders>
              <w:top w:val="single" w:sz="8" w:space="0" w:color="000000"/>
              <w:left w:val="single" w:sz="8" w:space="0" w:color="000000"/>
              <w:bottom w:val="single" w:sz="8" w:space="0" w:color="000000"/>
              <w:right w:val="single" w:sz="8" w:space="0" w:color="000000"/>
            </w:tcBorders>
          </w:tcPr>
          <w:p w14:paraId="07EA63D9"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14</w:t>
            </w:r>
          </w:p>
        </w:tc>
      </w:tr>
      <w:tr w:rsidR="00E26243" w:rsidRPr="00946B20" w14:paraId="679447CF" w14:textId="77777777" w:rsidTr="0014694F">
        <w:trPr>
          <w:trHeight w:val="526"/>
        </w:trPr>
        <w:tc>
          <w:tcPr>
            <w:tcW w:w="71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BCAE4" w14:textId="77777777" w:rsidR="00E26243" w:rsidRPr="00946B20" w:rsidRDefault="00E26243" w:rsidP="0014694F">
            <w:pPr>
              <w:spacing w:after="160" w:line="278" w:lineRule="auto"/>
              <w:rPr>
                <w:rFonts w:ascii="Times New Roman" w:hAnsi="Times New Roman" w:cs="Times New Roman"/>
                <w:b/>
                <w:bCs/>
                <w:sz w:val="24"/>
                <w:szCs w:val="24"/>
              </w:rPr>
            </w:pPr>
            <w:r w:rsidRPr="00946B20">
              <w:rPr>
                <w:rFonts w:ascii="Times New Roman" w:hAnsi="Times New Roman" w:cs="Times New Roman"/>
                <w:b/>
                <w:bCs/>
                <w:sz w:val="24"/>
                <w:szCs w:val="24"/>
              </w:rPr>
              <w:t>3/13 11:59p Paper Due</w:t>
            </w:r>
          </w:p>
        </w:tc>
        <w:tc>
          <w:tcPr>
            <w:tcW w:w="2030" w:type="dxa"/>
            <w:tcBorders>
              <w:top w:val="single" w:sz="8" w:space="0" w:color="000000"/>
              <w:left w:val="single" w:sz="8" w:space="0" w:color="000000"/>
              <w:bottom w:val="single" w:sz="8" w:space="0" w:color="000000"/>
              <w:right w:val="single" w:sz="8" w:space="0" w:color="000000"/>
            </w:tcBorders>
          </w:tcPr>
          <w:p w14:paraId="49C36205" w14:textId="77777777" w:rsidR="00E26243" w:rsidRPr="00946B20" w:rsidRDefault="00E26243" w:rsidP="0014694F">
            <w:pPr>
              <w:spacing w:after="160" w:line="278" w:lineRule="auto"/>
              <w:rPr>
                <w:rFonts w:ascii="Times New Roman" w:hAnsi="Times New Roman" w:cs="Times New Roman"/>
                <w:b/>
                <w:bCs/>
                <w:sz w:val="24"/>
                <w:szCs w:val="24"/>
              </w:rPr>
            </w:pPr>
          </w:p>
        </w:tc>
      </w:tr>
      <w:tr w:rsidR="00E26243" w:rsidRPr="00946B20" w14:paraId="0F15C46E" w14:textId="77777777" w:rsidTr="0014694F">
        <w:trPr>
          <w:trHeight w:val="528"/>
        </w:trPr>
        <w:tc>
          <w:tcPr>
            <w:tcW w:w="71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3C2EA" w14:textId="77777777" w:rsidR="00E26243" w:rsidRPr="00AF5E39" w:rsidRDefault="00E26243" w:rsidP="0014694F">
            <w:pPr>
              <w:spacing w:after="160" w:line="278" w:lineRule="auto"/>
              <w:rPr>
                <w:rFonts w:ascii="Times New Roman" w:hAnsi="Times New Roman" w:cs="Times New Roman"/>
                <w:b/>
                <w:bCs/>
                <w:sz w:val="24"/>
                <w:szCs w:val="24"/>
              </w:rPr>
            </w:pPr>
            <w:r w:rsidRPr="00AF5E39">
              <w:rPr>
                <w:rFonts w:ascii="Times New Roman" w:hAnsi="Times New Roman" w:cs="Times New Roman"/>
                <w:b/>
                <w:bCs/>
                <w:sz w:val="24"/>
                <w:szCs w:val="24"/>
              </w:rPr>
              <w:t>3</w:t>
            </w:r>
            <w:r w:rsidRPr="00946B20">
              <w:rPr>
                <w:rFonts w:ascii="Times New Roman" w:hAnsi="Times New Roman" w:cs="Times New Roman"/>
                <w:b/>
                <w:bCs/>
                <w:sz w:val="24"/>
                <w:szCs w:val="24"/>
              </w:rPr>
              <w:t>/17, 3/19 Spring Break</w:t>
            </w:r>
          </w:p>
        </w:tc>
        <w:tc>
          <w:tcPr>
            <w:tcW w:w="2030" w:type="dxa"/>
            <w:tcBorders>
              <w:top w:val="single" w:sz="8" w:space="0" w:color="000000"/>
              <w:left w:val="single" w:sz="8" w:space="0" w:color="000000"/>
              <w:bottom w:val="single" w:sz="8" w:space="0" w:color="000000"/>
              <w:right w:val="single" w:sz="8" w:space="0" w:color="000000"/>
            </w:tcBorders>
          </w:tcPr>
          <w:p w14:paraId="45A9685E" w14:textId="77777777" w:rsidR="00E26243" w:rsidRPr="00946B20" w:rsidRDefault="00E26243" w:rsidP="0014694F">
            <w:pPr>
              <w:spacing w:after="160" w:line="278" w:lineRule="auto"/>
              <w:rPr>
                <w:rFonts w:ascii="Times New Roman" w:hAnsi="Times New Roman" w:cs="Times New Roman"/>
                <w:b/>
                <w:bCs/>
                <w:sz w:val="24"/>
                <w:szCs w:val="24"/>
              </w:rPr>
            </w:pPr>
          </w:p>
        </w:tc>
      </w:tr>
      <w:tr w:rsidR="00E26243" w:rsidRPr="00946B20" w14:paraId="04E03871" w14:textId="77777777" w:rsidTr="0014694F">
        <w:trPr>
          <w:trHeight w:val="52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D611D"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3/24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23755E" w14:textId="77777777" w:rsidR="00E26243" w:rsidRPr="00946B20" w:rsidRDefault="00E26243" w:rsidP="0014694F">
            <w:pPr>
              <w:spacing w:after="160" w:line="278" w:lineRule="auto"/>
              <w:rPr>
                <w:rFonts w:ascii="Times New Roman" w:hAnsi="Times New Roman" w:cs="Times New Roman"/>
                <w:b/>
                <w:bCs/>
                <w:sz w:val="24"/>
                <w:szCs w:val="24"/>
              </w:rPr>
            </w:pPr>
            <w:r w:rsidRPr="00946B20">
              <w:rPr>
                <w:rFonts w:ascii="Times New Roman" w:hAnsi="Times New Roman" w:cs="Times New Roman"/>
                <w:sz w:val="24"/>
                <w:szCs w:val="24"/>
              </w:rPr>
              <w:t>Review/Special Topic/Catch-up day</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A7D34"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TBD</w:t>
            </w:r>
          </w:p>
        </w:tc>
        <w:tc>
          <w:tcPr>
            <w:tcW w:w="2030" w:type="dxa"/>
            <w:tcBorders>
              <w:top w:val="single" w:sz="8" w:space="0" w:color="000000"/>
              <w:left w:val="single" w:sz="8" w:space="0" w:color="000000"/>
              <w:bottom w:val="single" w:sz="8" w:space="0" w:color="000000"/>
              <w:right w:val="single" w:sz="8" w:space="0" w:color="000000"/>
            </w:tcBorders>
          </w:tcPr>
          <w:p w14:paraId="3081F6A7"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15</w:t>
            </w:r>
          </w:p>
        </w:tc>
      </w:tr>
      <w:tr w:rsidR="00E26243" w:rsidRPr="00946B20" w14:paraId="3164A3B7" w14:textId="77777777" w:rsidTr="0014694F">
        <w:trPr>
          <w:trHeight w:val="526"/>
        </w:trPr>
        <w:tc>
          <w:tcPr>
            <w:tcW w:w="71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1FD60" w14:textId="77777777" w:rsidR="00E26243" w:rsidRPr="00AF5E39" w:rsidRDefault="00E26243" w:rsidP="0014694F">
            <w:pPr>
              <w:spacing w:after="160" w:line="278" w:lineRule="auto"/>
              <w:rPr>
                <w:rFonts w:ascii="Times New Roman" w:hAnsi="Times New Roman" w:cs="Times New Roman"/>
                <w:b/>
                <w:bCs/>
                <w:sz w:val="24"/>
                <w:szCs w:val="24"/>
              </w:rPr>
            </w:pPr>
            <w:r w:rsidRPr="00AF5E39">
              <w:rPr>
                <w:rFonts w:ascii="Times New Roman" w:hAnsi="Times New Roman" w:cs="Times New Roman"/>
                <w:b/>
                <w:bCs/>
                <w:sz w:val="24"/>
                <w:szCs w:val="24"/>
              </w:rPr>
              <w:t>3/26</w:t>
            </w:r>
            <w:r w:rsidRPr="00946B20">
              <w:rPr>
                <w:rFonts w:ascii="Times New Roman" w:hAnsi="Times New Roman" w:cs="Times New Roman"/>
                <w:b/>
                <w:bCs/>
                <w:sz w:val="24"/>
                <w:szCs w:val="24"/>
              </w:rPr>
              <w:t xml:space="preserve"> Quiz 2</w:t>
            </w:r>
          </w:p>
        </w:tc>
        <w:tc>
          <w:tcPr>
            <w:tcW w:w="2030" w:type="dxa"/>
            <w:tcBorders>
              <w:top w:val="single" w:sz="8" w:space="0" w:color="000000"/>
              <w:left w:val="single" w:sz="8" w:space="0" w:color="000000"/>
              <w:bottom w:val="single" w:sz="8" w:space="0" w:color="000000"/>
              <w:right w:val="single" w:sz="8" w:space="0" w:color="000000"/>
            </w:tcBorders>
          </w:tcPr>
          <w:p w14:paraId="00C219CE" w14:textId="77777777" w:rsidR="00E26243" w:rsidRPr="00946B20" w:rsidRDefault="00E26243" w:rsidP="0014694F">
            <w:pPr>
              <w:spacing w:after="160" w:line="278" w:lineRule="auto"/>
              <w:rPr>
                <w:rFonts w:ascii="Times New Roman" w:hAnsi="Times New Roman" w:cs="Times New Roman"/>
                <w:b/>
                <w:bCs/>
                <w:sz w:val="24"/>
                <w:szCs w:val="24"/>
              </w:rPr>
            </w:pPr>
          </w:p>
        </w:tc>
      </w:tr>
      <w:tr w:rsidR="00E26243" w:rsidRPr="00946B20" w14:paraId="5748C484" w14:textId="77777777" w:rsidTr="0014694F">
        <w:trPr>
          <w:trHeight w:val="5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97FF1"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3/31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E2B70" w14:textId="77777777" w:rsidR="00E26243" w:rsidRPr="00AF5E39" w:rsidRDefault="00E26243" w:rsidP="0014694F">
            <w:pPr>
              <w:spacing w:after="160" w:line="278" w:lineRule="auto"/>
              <w:rPr>
                <w:rFonts w:ascii="Times New Roman" w:hAnsi="Times New Roman" w:cs="Times New Roman"/>
                <w:b/>
                <w:bCs/>
                <w:sz w:val="24"/>
                <w:szCs w:val="24"/>
              </w:rPr>
            </w:pPr>
            <w:r w:rsidRPr="00AF5E39">
              <w:rPr>
                <w:rFonts w:ascii="Times New Roman" w:hAnsi="Times New Roman" w:cs="Times New Roman"/>
                <w:sz w:val="24"/>
                <w:szCs w:val="24"/>
              </w:rPr>
              <w:t>Language Part 1 </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532B0"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Ch. 10</w:t>
            </w:r>
          </w:p>
        </w:tc>
        <w:tc>
          <w:tcPr>
            <w:tcW w:w="2030" w:type="dxa"/>
            <w:tcBorders>
              <w:top w:val="single" w:sz="8" w:space="0" w:color="000000"/>
              <w:left w:val="single" w:sz="8" w:space="0" w:color="000000"/>
              <w:bottom w:val="single" w:sz="8" w:space="0" w:color="000000"/>
              <w:right w:val="single" w:sz="8" w:space="0" w:color="000000"/>
            </w:tcBorders>
          </w:tcPr>
          <w:p w14:paraId="65E68352"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16</w:t>
            </w:r>
          </w:p>
        </w:tc>
      </w:tr>
      <w:tr w:rsidR="00E26243" w:rsidRPr="00946B20" w14:paraId="23E777C8" w14:textId="77777777" w:rsidTr="0014694F">
        <w:trPr>
          <w:trHeight w:val="5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7F317"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58BDA"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Language Part 2 </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30382"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Wolff &amp; Holmes</w:t>
            </w:r>
          </w:p>
        </w:tc>
        <w:tc>
          <w:tcPr>
            <w:tcW w:w="2030" w:type="dxa"/>
            <w:tcBorders>
              <w:top w:val="single" w:sz="8" w:space="0" w:color="000000"/>
              <w:left w:val="single" w:sz="8" w:space="0" w:color="000000"/>
              <w:bottom w:val="single" w:sz="8" w:space="0" w:color="000000"/>
              <w:right w:val="single" w:sz="8" w:space="0" w:color="000000"/>
            </w:tcBorders>
          </w:tcPr>
          <w:p w14:paraId="4D5A7FD9"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17</w:t>
            </w:r>
          </w:p>
        </w:tc>
      </w:tr>
      <w:tr w:rsidR="00E26243" w:rsidRPr="00946B20" w14:paraId="1B8949E3" w14:textId="77777777" w:rsidTr="0014694F">
        <w:trPr>
          <w:trHeight w:val="5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B063B"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ABF5B"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Reasoning &amp; Decision Making </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BC933"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Ch. 12, Dorin et al</w:t>
            </w:r>
          </w:p>
        </w:tc>
        <w:tc>
          <w:tcPr>
            <w:tcW w:w="2030" w:type="dxa"/>
            <w:tcBorders>
              <w:top w:val="single" w:sz="8" w:space="0" w:color="000000"/>
              <w:left w:val="single" w:sz="8" w:space="0" w:color="000000"/>
              <w:bottom w:val="single" w:sz="8" w:space="0" w:color="000000"/>
              <w:right w:val="single" w:sz="8" w:space="0" w:color="000000"/>
            </w:tcBorders>
          </w:tcPr>
          <w:p w14:paraId="56126A6A"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18</w:t>
            </w:r>
          </w:p>
        </w:tc>
      </w:tr>
      <w:tr w:rsidR="00E26243" w:rsidRPr="00946B20" w14:paraId="1A7CB2E2" w14:textId="77777777" w:rsidTr="0014694F">
        <w:trPr>
          <w:trHeight w:val="5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45A16"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0E8EA"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Moral Cognition </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43AA4"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Haidt, Awad et al</w:t>
            </w:r>
          </w:p>
        </w:tc>
        <w:tc>
          <w:tcPr>
            <w:tcW w:w="2030" w:type="dxa"/>
            <w:tcBorders>
              <w:top w:val="single" w:sz="8" w:space="0" w:color="000000"/>
              <w:left w:val="single" w:sz="8" w:space="0" w:color="000000"/>
              <w:bottom w:val="single" w:sz="8" w:space="0" w:color="000000"/>
              <w:right w:val="single" w:sz="8" w:space="0" w:color="000000"/>
            </w:tcBorders>
          </w:tcPr>
          <w:p w14:paraId="1FDA730E"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19</w:t>
            </w:r>
          </w:p>
        </w:tc>
      </w:tr>
      <w:tr w:rsidR="00E26243" w:rsidRPr="00946B20" w14:paraId="71E79048" w14:textId="77777777" w:rsidTr="0014694F">
        <w:trPr>
          <w:trHeight w:val="5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756ED"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4/14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E9F3D"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Neurodiversity </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F922B"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Krcek</w:t>
            </w:r>
          </w:p>
        </w:tc>
        <w:tc>
          <w:tcPr>
            <w:tcW w:w="2030" w:type="dxa"/>
            <w:tcBorders>
              <w:top w:val="single" w:sz="8" w:space="0" w:color="000000"/>
              <w:left w:val="single" w:sz="8" w:space="0" w:color="000000"/>
              <w:bottom w:val="single" w:sz="8" w:space="0" w:color="000000"/>
              <w:right w:val="single" w:sz="8" w:space="0" w:color="000000"/>
            </w:tcBorders>
          </w:tcPr>
          <w:p w14:paraId="6C075F80"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20</w:t>
            </w:r>
          </w:p>
        </w:tc>
      </w:tr>
      <w:tr w:rsidR="00E26243" w:rsidRPr="00946B20" w14:paraId="5B783FF1" w14:textId="77777777" w:rsidTr="0014694F">
        <w:trPr>
          <w:trHeight w:val="52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711D1"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4/16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35BE9"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Consciousness </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9E372"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Ch. 15</w:t>
            </w:r>
          </w:p>
        </w:tc>
        <w:tc>
          <w:tcPr>
            <w:tcW w:w="2030" w:type="dxa"/>
            <w:tcBorders>
              <w:top w:val="single" w:sz="8" w:space="0" w:color="000000"/>
              <w:left w:val="single" w:sz="8" w:space="0" w:color="000000"/>
              <w:bottom w:val="single" w:sz="8" w:space="0" w:color="000000"/>
              <w:right w:val="single" w:sz="8" w:space="0" w:color="000000"/>
            </w:tcBorders>
          </w:tcPr>
          <w:p w14:paraId="2CD7522C"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21</w:t>
            </w:r>
          </w:p>
        </w:tc>
      </w:tr>
      <w:tr w:rsidR="00E26243" w:rsidRPr="00946B20" w14:paraId="21FCAB5A" w14:textId="77777777" w:rsidTr="0014694F">
        <w:trPr>
          <w:trHeight w:val="5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9F836" w14:textId="77777777" w:rsidR="00E26243" w:rsidRPr="00AF5E39" w:rsidRDefault="00E26243" w:rsidP="0014694F">
            <w:pPr>
              <w:spacing w:after="160" w:line="278" w:lineRule="auto"/>
              <w:rPr>
                <w:rFonts w:ascii="Times New Roman" w:hAnsi="Times New Roman" w:cs="Times New Roman"/>
                <w:sz w:val="24"/>
                <w:szCs w:val="24"/>
              </w:rPr>
            </w:pPr>
            <w:r w:rsidRPr="00AF5E39">
              <w:rPr>
                <w:rFonts w:ascii="Times New Roman" w:hAnsi="Times New Roman" w:cs="Times New Roman"/>
                <w:sz w:val="24"/>
                <w:szCs w:val="24"/>
              </w:rPr>
              <w:t>4/21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40C87" w14:textId="77777777" w:rsidR="00E26243" w:rsidRPr="00AF5E39"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Review/Special Topic/Catch-up day</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179DF" w14:textId="77777777" w:rsidR="00E26243" w:rsidRPr="00AF5E39"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TBD</w:t>
            </w:r>
          </w:p>
        </w:tc>
        <w:tc>
          <w:tcPr>
            <w:tcW w:w="2030" w:type="dxa"/>
            <w:tcBorders>
              <w:top w:val="single" w:sz="8" w:space="0" w:color="000000"/>
              <w:left w:val="single" w:sz="8" w:space="0" w:color="000000"/>
              <w:bottom w:val="single" w:sz="8" w:space="0" w:color="000000"/>
              <w:right w:val="single" w:sz="8" w:space="0" w:color="000000"/>
            </w:tcBorders>
          </w:tcPr>
          <w:p w14:paraId="45FD5041" w14:textId="77777777" w:rsidR="00E26243" w:rsidRPr="00946B20" w:rsidRDefault="00E26243" w:rsidP="0014694F">
            <w:pPr>
              <w:spacing w:after="160" w:line="278" w:lineRule="auto"/>
              <w:rPr>
                <w:rFonts w:ascii="Times New Roman" w:hAnsi="Times New Roman" w:cs="Times New Roman"/>
                <w:sz w:val="24"/>
                <w:szCs w:val="24"/>
              </w:rPr>
            </w:pPr>
            <w:r w:rsidRPr="00946B20">
              <w:rPr>
                <w:rFonts w:ascii="Times New Roman" w:hAnsi="Times New Roman" w:cs="Times New Roman"/>
                <w:sz w:val="24"/>
                <w:szCs w:val="24"/>
              </w:rPr>
              <w:t>Problem 22</w:t>
            </w:r>
          </w:p>
        </w:tc>
      </w:tr>
      <w:tr w:rsidR="00E26243" w:rsidRPr="00946B20" w14:paraId="030B6B7D" w14:textId="77777777" w:rsidTr="0014694F">
        <w:trPr>
          <w:trHeight w:val="526"/>
        </w:trPr>
        <w:tc>
          <w:tcPr>
            <w:tcW w:w="71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465816" w14:textId="77777777" w:rsidR="00E26243" w:rsidRPr="00946B20" w:rsidRDefault="00E26243" w:rsidP="0014694F">
            <w:pPr>
              <w:rPr>
                <w:rFonts w:ascii="Times New Roman" w:hAnsi="Times New Roman" w:cs="Times New Roman"/>
                <w:sz w:val="24"/>
                <w:szCs w:val="24"/>
              </w:rPr>
            </w:pPr>
            <w:r w:rsidRPr="00946B20">
              <w:rPr>
                <w:rFonts w:ascii="Times New Roman" w:hAnsi="Times New Roman" w:cs="Times New Roman"/>
                <w:b/>
                <w:bCs/>
                <w:sz w:val="24"/>
                <w:szCs w:val="24"/>
              </w:rPr>
              <w:t>4/23</w:t>
            </w:r>
            <w:r w:rsidRPr="00946B20">
              <w:rPr>
                <w:rFonts w:ascii="Times New Roman" w:hAnsi="Times New Roman" w:cs="Times New Roman"/>
                <w:sz w:val="24"/>
                <w:szCs w:val="24"/>
              </w:rPr>
              <w:t xml:space="preserve"> </w:t>
            </w:r>
            <w:r w:rsidRPr="00946B20">
              <w:rPr>
                <w:rFonts w:ascii="Times New Roman" w:hAnsi="Times New Roman" w:cs="Times New Roman"/>
                <w:b/>
                <w:bCs/>
                <w:sz w:val="24"/>
                <w:szCs w:val="24"/>
              </w:rPr>
              <w:t>Quiz 3</w:t>
            </w:r>
          </w:p>
        </w:tc>
        <w:tc>
          <w:tcPr>
            <w:tcW w:w="2030" w:type="dxa"/>
            <w:tcBorders>
              <w:top w:val="single" w:sz="8" w:space="0" w:color="000000"/>
              <w:left w:val="single" w:sz="8" w:space="0" w:color="000000"/>
              <w:bottom w:val="single" w:sz="8" w:space="0" w:color="000000"/>
              <w:right w:val="single" w:sz="8" w:space="0" w:color="000000"/>
            </w:tcBorders>
          </w:tcPr>
          <w:p w14:paraId="26AE2D45" w14:textId="77777777" w:rsidR="00E26243" w:rsidRPr="00946B20" w:rsidRDefault="00E26243" w:rsidP="0014694F">
            <w:pPr>
              <w:rPr>
                <w:rFonts w:ascii="Times New Roman" w:hAnsi="Times New Roman" w:cs="Times New Roman"/>
                <w:b/>
                <w:bCs/>
                <w:sz w:val="24"/>
                <w:szCs w:val="24"/>
              </w:rPr>
            </w:pPr>
          </w:p>
        </w:tc>
      </w:tr>
      <w:tr w:rsidR="00E26243" w:rsidRPr="00946B20" w14:paraId="3843E135" w14:textId="77777777" w:rsidTr="0014694F">
        <w:trPr>
          <w:trHeight w:val="5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74F75" w14:textId="77777777" w:rsidR="00E26243" w:rsidRPr="00946B20" w:rsidRDefault="00E26243" w:rsidP="0014694F">
            <w:pPr>
              <w:rPr>
                <w:rFonts w:ascii="Times New Roman" w:hAnsi="Times New Roman" w:cs="Times New Roman"/>
                <w:sz w:val="24"/>
                <w:szCs w:val="24"/>
              </w:rPr>
            </w:pPr>
            <w:r w:rsidRPr="00946B20">
              <w:rPr>
                <w:rFonts w:ascii="Times New Roman" w:hAnsi="Times New Roman" w:cs="Times New Roman"/>
                <w:sz w:val="24"/>
                <w:szCs w:val="24"/>
              </w:rPr>
              <w:t>4/28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202C6C" w14:textId="77777777" w:rsidR="00E26243" w:rsidRPr="00946B20" w:rsidRDefault="00E26243" w:rsidP="0014694F">
            <w:pPr>
              <w:rPr>
                <w:rFonts w:ascii="Times New Roman" w:hAnsi="Times New Roman" w:cs="Times New Roman"/>
                <w:b/>
                <w:bCs/>
                <w:sz w:val="24"/>
                <w:szCs w:val="24"/>
              </w:rPr>
            </w:pPr>
            <w:r w:rsidRPr="00AF5E39">
              <w:rPr>
                <w:rFonts w:ascii="Times New Roman" w:hAnsi="Times New Roman" w:cs="Times New Roman"/>
                <w:sz w:val="24"/>
                <w:szCs w:val="24"/>
              </w:rPr>
              <w:t>TAs Present</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511D0" w14:textId="77777777" w:rsidR="00E26243" w:rsidRPr="00946B20" w:rsidRDefault="00E26243" w:rsidP="0014694F">
            <w:pPr>
              <w:rPr>
                <w:rFonts w:ascii="Times New Roman" w:hAnsi="Times New Roman" w:cs="Times New Roman"/>
                <w:sz w:val="24"/>
                <w:szCs w:val="24"/>
              </w:rPr>
            </w:pPr>
            <w:r w:rsidRPr="00946B20">
              <w:rPr>
                <w:rFonts w:ascii="Times New Roman" w:hAnsi="Times New Roman" w:cs="Times New Roman"/>
                <w:sz w:val="24"/>
                <w:szCs w:val="24"/>
              </w:rPr>
              <w:t>TBD</w:t>
            </w:r>
          </w:p>
        </w:tc>
        <w:tc>
          <w:tcPr>
            <w:tcW w:w="2030" w:type="dxa"/>
            <w:tcBorders>
              <w:top w:val="single" w:sz="8" w:space="0" w:color="000000"/>
              <w:left w:val="single" w:sz="8" w:space="0" w:color="000000"/>
              <w:bottom w:val="single" w:sz="8" w:space="0" w:color="000000"/>
              <w:right w:val="single" w:sz="8" w:space="0" w:color="000000"/>
            </w:tcBorders>
          </w:tcPr>
          <w:p w14:paraId="32992597" w14:textId="77777777" w:rsidR="00E26243" w:rsidRPr="00946B20" w:rsidRDefault="00E26243" w:rsidP="0014694F">
            <w:pPr>
              <w:rPr>
                <w:rFonts w:ascii="Times New Roman" w:hAnsi="Times New Roman" w:cs="Times New Roman"/>
                <w:sz w:val="24"/>
                <w:szCs w:val="24"/>
              </w:rPr>
            </w:pPr>
            <w:r w:rsidRPr="00946B20">
              <w:rPr>
                <w:rFonts w:ascii="Times New Roman" w:hAnsi="Times New Roman" w:cs="Times New Roman"/>
                <w:sz w:val="24"/>
                <w:szCs w:val="24"/>
              </w:rPr>
              <w:t>Problem 23</w:t>
            </w:r>
          </w:p>
        </w:tc>
      </w:tr>
      <w:tr w:rsidR="00E26243" w:rsidRPr="00946B20" w14:paraId="226349E5" w14:textId="77777777" w:rsidTr="0014694F">
        <w:trPr>
          <w:trHeight w:val="5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36F72" w14:textId="77777777" w:rsidR="00E26243" w:rsidRPr="00946B20" w:rsidRDefault="00E26243" w:rsidP="0014694F">
            <w:pPr>
              <w:rPr>
                <w:rFonts w:ascii="Times New Roman" w:hAnsi="Times New Roman" w:cs="Times New Roman"/>
                <w:sz w:val="24"/>
                <w:szCs w:val="24"/>
              </w:rPr>
            </w:pPr>
            <w:r w:rsidRPr="00946B20">
              <w:rPr>
                <w:rFonts w:ascii="Times New Roman" w:hAnsi="Times New Roman" w:cs="Times New Roman"/>
                <w:sz w:val="24"/>
                <w:szCs w:val="24"/>
              </w:rPr>
              <w:t>4/30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71CF1" w14:textId="77777777" w:rsidR="00E26243" w:rsidRPr="00946B20" w:rsidRDefault="00E26243" w:rsidP="0014694F">
            <w:pPr>
              <w:rPr>
                <w:rFonts w:ascii="Times New Roman" w:hAnsi="Times New Roman" w:cs="Times New Roman"/>
                <w:sz w:val="24"/>
                <w:szCs w:val="24"/>
              </w:rPr>
            </w:pPr>
            <w:r w:rsidRPr="00946B20">
              <w:rPr>
                <w:rFonts w:ascii="Times New Roman" w:hAnsi="Times New Roman" w:cs="Times New Roman"/>
                <w:sz w:val="24"/>
                <w:szCs w:val="24"/>
              </w:rPr>
              <w:t xml:space="preserve">TAs Present </w:t>
            </w:r>
          </w:p>
        </w:tc>
        <w:tc>
          <w:tcPr>
            <w:tcW w:w="2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9E09B0" w14:textId="77777777" w:rsidR="00E26243" w:rsidRPr="00946B20" w:rsidRDefault="00E26243" w:rsidP="0014694F">
            <w:pPr>
              <w:rPr>
                <w:rFonts w:ascii="Times New Roman" w:hAnsi="Times New Roman" w:cs="Times New Roman"/>
                <w:sz w:val="24"/>
                <w:szCs w:val="24"/>
              </w:rPr>
            </w:pPr>
            <w:r w:rsidRPr="00946B20">
              <w:rPr>
                <w:rFonts w:ascii="Times New Roman" w:hAnsi="Times New Roman" w:cs="Times New Roman"/>
                <w:sz w:val="24"/>
                <w:szCs w:val="24"/>
              </w:rPr>
              <w:t>TBD</w:t>
            </w:r>
          </w:p>
        </w:tc>
        <w:tc>
          <w:tcPr>
            <w:tcW w:w="2030" w:type="dxa"/>
            <w:tcBorders>
              <w:top w:val="single" w:sz="8" w:space="0" w:color="000000"/>
              <w:left w:val="single" w:sz="8" w:space="0" w:color="000000"/>
              <w:bottom w:val="single" w:sz="8" w:space="0" w:color="000000"/>
              <w:right w:val="single" w:sz="8" w:space="0" w:color="000000"/>
            </w:tcBorders>
          </w:tcPr>
          <w:p w14:paraId="42E6915C" w14:textId="77777777" w:rsidR="00E26243" w:rsidRPr="00946B20" w:rsidRDefault="00E26243" w:rsidP="0014694F">
            <w:pPr>
              <w:rPr>
                <w:rFonts w:ascii="Times New Roman" w:hAnsi="Times New Roman" w:cs="Times New Roman"/>
                <w:sz w:val="24"/>
                <w:szCs w:val="24"/>
              </w:rPr>
            </w:pPr>
            <w:r w:rsidRPr="00946B20">
              <w:rPr>
                <w:rFonts w:ascii="Times New Roman" w:hAnsi="Times New Roman" w:cs="Times New Roman"/>
                <w:sz w:val="24"/>
                <w:szCs w:val="24"/>
              </w:rPr>
              <w:t>Problem 24</w:t>
            </w:r>
          </w:p>
        </w:tc>
      </w:tr>
      <w:tr w:rsidR="00E26243" w:rsidRPr="00946B20" w14:paraId="4BB483AC" w14:textId="77777777" w:rsidTr="0014694F">
        <w:trPr>
          <w:trHeight w:val="526"/>
        </w:trPr>
        <w:tc>
          <w:tcPr>
            <w:tcW w:w="71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69701" w14:textId="432BA32F" w:rsidR="00E26243" w:rsidRPr="00946B20" w:rsidRDefault="00E26243" w:rsidP="0014694F">
            <w:pPr>
              <w:rPr>
                <w:rFonts w:ascii="Times New Roman" w:hAnsi="Times New Roman" w:cs="Times New Roman"/>
                <w:b/>
                <w:bCs/>
                <w:sz w:val="24"/>
                <w:szCs w:val="24"/>
              </w:rPr>
            </w:pPr>
            <w:r w:rsidRPr="00946B20">
              <w:rPr>
                <w:rFonts w:ascii="Times New Roman" w:hAnsi="Times New Roman" w:cs="Times New Roman"/>
                <w:b/>
                <w:bCs/>
                <w:sz w:val="24"/>
                <w:szCs w:val="24"/>
              </w:rPr>
              <w:t>5/5 Quiz 4 (Optional</w:t>
            </w:r>
            <w:r w:rsidR="00F83573">
              <w:rPr>
                <w:rFonts w:ascii="Times New Roman" w:hAnsi="Times New Roman" w:cs="Times New Roman"/>
                <w:b/>
                <w:bCs/>
                <w:sz w:val="24"/>
                <w:szCs w:val="24"/>
              </w:rPr>
              <w:t>)</w:t>
            </w:r>
          </w:p>
        </w:tc>
        <w:tc>
          <w:tcPr>
            <w:tcW w:w="2030" w:type="dxa"/>
            <w:tcBorders>
              <w:top w:val="single" w:sz="8" w:space="0" w:color="000000"/>
              <w:left w:val="single" w:sz="8" w:space="0" w:color="000000"/>
              <w:bottom w:val="single" w:sz="8" w:space="0" w:color="000000"/>
              <w:right w:val="single" w:sz="8" w:space="0" w:color="000000"/>
            </w:tcBorders>
          </w:tcPr>
          <w:p w14:paraId="3BABDFC6" w14:textId="77777777" w:rsidR="00E26243" w:rsidRPr="00946B20" w:rsidRDefault="00E26243" w:rsidP="0014694F">
            <w:pPr>
              <w:rPr>
                <w:rFonts w:ascii="Times New Roman" w:hAnsi="Times New Roman" w:cs="Times New Roman"/>
                <w:b/>
                <w:bCs/>
                <w:sz w:val="24"/>
                <w:szCs w:val="24"/>
              </w:rPr>
            </w:pPr>
          </w:p>
        </w:tc>
      </w:tr>
      <w:bookmarkEnd w:id="0"/>
    </w:tbl>
    <w:p w14:paraId="575FF53F" w14:textId="77777777" w:rsidR="00936921" w:rsidRDefault="00936921"/>
    <w:sectPr w:rsidR="009369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5993D" w14:textId="77777777" w:rsidR="00CA1147" w:rsidRDefault="00CA1147" w:rsidP="00B126A1">
      <w:pPr>
        <w:spacing w:line="240" w:lineRule="auto"/>
      </w:pPr>
      <w:r>
        <w:separator/>
      </w:r>
    </w:p>
  </w:endnote>
  <w:endnote w:type="continuationSeparator" w:id="0">
    <w:p w14:paraId="06438866" w14:textId="77777777" w:rsidR="00CA1147" w:rsidRDefault="00CA1147" w:rsidP="00B12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79868"/>
      <w:docPartObj>
        <w:docPartGallery w:val="Page Numbers (Bottom of Page)"/>
        <w:docPartUnique/>
      </w:docPartObj>
    </w:sdtPr>
    <w:sdtEndPr>
      <w:rPr>
        <w:noProof/>
      </w:rPr>
    </w:sdtEndPr>
    <w:sdtContent>
      <w:p w14:paraId="0A430663" w14:textId="0DF56210" w:rsidR="00B126A1" w:rsidRDefault="00B126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394C5C" w14:textId="77777777" w:rsidR="00B126A1" w:rsidRDefault="00B12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31873" w14:textId="77777777" w:rsidR="00CA1147" w:rsidRDefault="00CA1147" w:rsidP="00B126A1">
      <w:pPr>
        <w:spacing w:line="240" w:lineRule="auto"/>
      </w:pPr>
      <w:r>
        <w:separator/>
      </w:r>
    </w:p>
  </w:footnote>
  <w:footnote w:type="continuationSeparator" w:id="0">
    <w:p w14:paraId="081E531F" w14:textId="77777777" w:rsidR="00CA1147" w:rsidRDefault="00CA1147" w:rsidP="00B126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21"/>
    <w:rsid w:val="003F3F8C"/>
    <w:rsid w:val="00415121"/>
    <w:rsid w:val="004948E5"/>
    <w:rsid w:val="00510722"/>
    <w:rsid w:val="005B4229"/>
    <w:rsid w:val="00936921"/>
    <w:rsid w:val="00A81C67"/>
    <w:rsid w:val="00B126A1"/>
    <w:rsid w:val="00C415F7"/>
    <w:rsid w:val="00CA1147"/>
    <w:rsid w:val="00D27C85"/>
    <w:rsid w:val="00D44626"/>
    <w:rsid w:val="00DA73FA"/>
    <w:rsid w:val="00E26243"/>
    <w:rsid w:val="00F8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199AB"/>
  <w15:chartTrackingRefBased/>
  <w15:docId w15:val="{5061B8CA-A370-4C73-8FEB-D93945AE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921"/>
    <w:pPr>
      <w:spacing w:after="0" w:line="276"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9369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369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3692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3692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3692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3692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3692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36921"/>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36921"/>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9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9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9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9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9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9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9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9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921"/>
    <w:rPr>
      <w:rFonts w:eastAsiaTheme="majorEastAsia" w:cstheme="majorBidi"/>
      <w:color w:val="272727" w:themeColor="text1" w:themeTint="D8"/>
    </w:rPr>
  </w:style>
  <w:style w:type="paragraph" w:styleId="Title">
    <w:name w:val="Title"/>
    <w:basedOn w:val="Normal"/>
    <w:next w:val="Normal"/>
    <w:link w:val="TitleChar"/>
    <w:uiPriority w:val="10"/>
    <w:qFormat/>
    <w:rsid w:val="0093692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369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92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369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921"/>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36921"/>
    <w:rPr>
      <w:i/>
      <w:iCs/>
      <w:color w:val="404040" w:themeColor="text1" w:themeTint="BF"/>
    </w:rPr>
  </w:style>
  <w:style w:type="paragraph" w:styleId="ListParagraph">
    <w:name w:val="List Paragraph"/>
    <w:basedOn w:val="Normal"/>
    <w:uiPriority w:val="34"/>
    <w:qFormat/>
    <w:rsid w:val="00936921"/>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36921"/>
    <w:rPr>
      <w:i/>
      <w:iCs/>
      <w:color w:val="0F4761" w:themeColor="accent1" w:themeShade="BF"/>
    </w:rPr>
  </w:style>
  <w:style w:type="paragraph" w:styleId="IntenseQuote">
    <w:name w:val="Intense Quote"/>
    <w:basedOn w:val="Normal"/>
    <w:next w:val="Normal"/>
    <w:link w:val="IntenseQuoteChar"/>
    <w:uiPriority w:val="30"/>
    <w:qFormat/>
    <w:rsid w:val="009369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36921"/>
    <w:rPr>
      <w:i/>
      <w:iCs/>
      <w:color w:val="0F4761" w:themeColor="accent1" w:themeShade="BF"/>
    </w:rPr>
  </w:style>
  <w:style w:type="character" w:styleId="IntenseReference">
    <w:name w:val="Intense Reference"/>
    <w:basedOn w:val="DefaultParagraphFont"/>
    <w:uiPriority w:val="32"/>
    <w:qFormat/>
    <w:rsid w:val="00936921"/>
    <w:rPr>
      <w:b/>
      <w:bCs/>
      <w:smallCaps/>
      <w:color w:val="0F4761" w:themeColor="accent1" w:themeShade="BF"/>
      <w:spacing w:val="5"/>
    </w:rPr>
  </w:style>
  <w:style w:type="paragraph" w:styleId="Header">
    <w:name w:val="header"/>
    <w:basedOn w:val="Normal"/>
    <w:link w:val="HeaderChar"/>
    <w:uiPriority w:val="99"/>
    <w:unhideWhenUsed/>
    <w:rsid w:val="00B126A1"/>
    <w:pPr>
      <w:tabs>
        <w:tab w:val="center" w:pos="4680"/>
        <w:tab w:val="right" w:pos="9360"/>
      </w:tabs>
      <w:spacing w:line="240" w:lineRule="auto"/>
    </w:pPr>
  </w:style>
  <w:style w:type="character" w:customStyle="1" w:styleId="HeaderChar">
    <w:name w:val="Header Char"/>
    <w:basedOn w:val="DefaultParagraphFont"/>
    <w:link w:val="Header"/>
    <w:uiPriority w:val="99"/>
    <w:rsid w:val="00B126A1"/>
    <w:rPr>
      <w:rFonts w:ascii="Arial" w:eastAsia="Arial" w:hAnsi="Arial" w:cs="Arial"/>
      <w:kern w:val="0"/>
      <w:sz w:val="22"/>
      <w:szCs w:val="22"/>
      <w14:ligatures w14:val="none"/>
    </w:rPr>
  </w:style>
  <w:style w:type="paragraph" w:styleId="Footer">
    <w:name w:val="footer"/>
    <w:basedOn w:val="Normal"/>
    <w:link w:val="FooterChar"/>
    <w:uiPriority w:val="99"/>
    <w:unhideWhenUsed/>
    <w:rsid w:val="00B126A1"/>
    <w:pPr>
      <w:tabs>
        <w:tab w:val="center" w:pos="4680"/>
        <w:tab w:val="right" w:pos="9360"/>
      </w:tabs>
      <w:spacing w:line="240" w:lineRule="auto"/>
    </w:pPr>
  </w:style>
  <w:style w:type="character" w:customStyle="1" w:styleId="FooterChar">
    <w:name w:val="Footer Char"/>
    <w:basedOn w:val="DefaultParagraphFont"/>
    <w:link w:val="Footer"/>
    <w:uiPriority w:val="99"/>
    <w:rsid w:val="00B126A1"/>
    <w:rPr>
      <w:rFonts w:ascii="Arial" w:eastAsia="Arial"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Columbia University CUIT</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ni2237</dc:creator>
  <cp:keywords/>
  <dc:description/>
  <cp:lastModifiedBy>Nora Isacoff</cp:lastModifiedBy>
  <cp:revision>9</cp:revision>
  <dcterms:created xsi:type="dcterms:W3CDTF">2025-01-14T01:42:00Z</dcterms:created>
  <dcterms:modified xsi:type="dcterms:W3CDTF">2025-01-27T21:22:00Z</dcterms:modified>
</cp:coreProperties>
</file>